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d54d38d1e75d08b8ff8c82ac9884c4403b98440"/>
    <w:p>
      <w:pPr>
        <w:pStyle w:val="Heading1"/>
      </w:pPr>
      <w:r>
        <w:t xml:space="preserve">Case Study: The Role of the Mathematician in Tanzania Dar es Salaam</w:t>
      </w:r>
    </w:p>
    <w:p>
      <w:pPr>
        <w:pStyle w:val="FirstParagraph"/>
      </w:pPr>
      <w:r>
        <w:rPr>
          <w:bCs/>
          <w:b/>
        </w:rPr>
        <w:t xml:space="preserve">Date:</w:t>
      </w:r>
      <w:r>
        <w:t xml:space="preserve"> </w:t>
      </w:r>
      <w:r>
        <w:t xml:space="preserve">October 2023</w:t>
      </w:r>
      <w:r>
        <w:br/>
      </w:r>
      <w:r>
        <w:rPr>
          <w:bCs/>
          <w:b/>
        </w:rPr>
        <w:t xml:space="preserve">Locus:</w:t>
      </w:r>
      <w:r>
        <w:t xml:space="preserve">Tanzania, Dar es Salaam</w:t>
      </w:r>
    </w:p>
    <w:bookmarkStart w:id="20" w:name="introduction-and-contextual-background"/>
    <w:p>
      <w:pPr>
        <w:pStyle w:val="Heading2"/>
      </w:pPr>
      <w:r>
        <w:t xml:space="preserve">1. Introduction and Contextual Background</w:t>
      </w:r>
    </w:p>
    <w:p>
      <w:pPr>
        <w:pStyle w:val="FirstParagraph"/>
      </w:pPr>
      <w:r>
        <w:t xml:space="preserve">Dar es Salaam, the commercial hub of Tanzania, represents a dynamic landscape of rapid urbanization, technological adoption, and economic transformation. As the city strives to position itself as a regional center for innovation and finance in East Africa, the demand for rigorous analytical thinking has never been higher. In this context, the figure of the</w:t>
      </w:r>
      <w:r>
        <w:t xml:space="preserve"> </w:t>
      </w:r>
      <w:r>
        <w:rPr>
          <w:bCs/>
          <w:b/>
        </w:rPr>
        <w:t xml:space="preserve">Mathematician</w:t>
      </w:r>
      <w:r>
        <w:t xml:space="preserve"> </w:t>
      </w:r>
      <w:r>
        <w:t xml:space="preserve">moves from being merely an academic theoretician to a critical strategic asset.</w:t>
      </w:r>
    </w:p>
    <w:p>
      <w:pPr>
        <w:pStyle w:val="BodyText"/>
      </w:pPr>
      <w:r>
        <w:t xml:space="preserve">This case study explores how professional mathematicians are currently influencing sectors within Tanzania Dar es Salaam, ranging from telecommunications and fintech to urban planning. The central thesis is that the specialized skills of a</w:t>
      </w:r>
      <w:r>
        <w:t xml:space="preserve"> </w:t>
      </w:r>
      <w:r>
        <w:rPr>
          <w:bCs/>
          <w:b/>
        </w:rPr>
        <w:t xml:space="preserve">Mathematician</w:t>
      </w:r>
      <w:r>
        <w:t xml:space="preserve"> </w:t>
      </w:r>
      <w:r>
        <w:t xml:space="preserve">are essential for solving complex logistical and data-driven challenges unique to the infrastructure growth in Tanzania Dar es Salaam.</w:t>
      </w:r>
    </w:p>
    <w:bookmarkEnd w:id="20"/>
    <w:bookmarkStart w:id="21" w:name="Xfb0f858e4c77f8d650a307593a70284d4b45a04"/>
    <w:p>
      <w:pPr>
        <w:pStyle w:val="Heading2"/>
      </w:pPr>
      <w:r>
        <w:t xml:space="preserve">2. Problem Statement: The Data Gap in Emerging Economies</w:t>
      </w:r>
    </w:p>
    <w:p>
      <w:pPr>
        <w:pStyle w:val="FirstParagraph"/>
      </w:pPr>
      <w:r>
        <w:t xml:space="preserve">Dar es Salaam faces significant pressures related to population density, traffic congestion, and financial inclusion. Traditional methods of management are insufficient for the scale of growth occurring in Tanzania Dar es Salaam. Organizations operating within this region often suffer from a "data gap"—the inability to interpret vast amounts of unstructured information.</w:t>
      </w:r>
    </w:p>
    <w:p>
      <w:pPr>
        <w:pStyle w:val="BodyText"/>
      </w:pPr>
      <w:r>
        <w:t xml:space="preserve">Without expert intervention, data remains raw and unusable. The problem is not a lack of data, but a lack of</w:t>
      </w:r>
      <w:r>
        <w:t xml:space="preserve"> </w:t>
      </w:r>
      <w:r>
        <w:rPr>
          <w:bCs/>
          <w:b/>
        </w:rPr>
        <w:t xml:space="preserve">Mathematician</w:t>
      </w:r>
      <w:r>
        <w:t xml:space="preserve">-led frameworks to model, predict, and optimize outcomes based on that data. For stakeholders in Tanzania Dar es Salaam, the challenge is translating mathematical theory into tangible economic benefits.</w:t>
      </w:r>
    </w:p>
    <w:bookmarkEnd w:id="21"/>
    <w:bookmarkStart w:id="25" w:name="X9c8f36dbe257cd35614c645e8b31320243849d2"/>
    <w:p>
      <w:pPr>
        <w:pStyle w:val="Heading2"/>
      </w:pPr>
      <w:r>
        <w:t xml:space="preserve">3. The Role of the Mathematician: Specific Applications</w:t>
      </w:r>
    </w:p>
    <w:p>
      <w:pPr>
        <w:pStyle w:val="FirstParagraph"/>
      </w:pPr>
      <w:r>
        <w:t xml:space="preserve">In the specific context of Tanzania Dar es Salaam, mathematicians are deployed across three key verticals:</w:t>
      </w:r>
    </w:p>
    <w:bookmarkStart w:id="22" w:name="X7f4c8f2a408df48606b9c275e8f784a129fe60e"/>
    <w:p>
      <w:pPr>
        <w:pStyle w:val="Heading3"/>
      </w:pPr>
      <w:r>
        <w:t xml:space="preserve">A. Financial Technology (Fintech) and Risk Analysis</w:t>
      </w:r>
    </w:p>
    <w:p>
      <w:pPr>
        <w:pStyle w:val="FirstParagraph"/>
      </w:pPr>
      <w:r>
        <w:t xml:space="preserve">Dar es Salaam is witnessing a boom in mobile money services and digital banking. A</w:t>
      </w:r>
      <w:r>
        <w:t xml:space="preserve"> </w:t>
      </w:r>
      <w:r>
        <w:rPr>
          <w:bCs/>
          <w:b/>
        </w:rPr>
        <w:t xml:space="preserve">Mathematician</w:t>
      </w:r>
      <w:r>
        <w:t xml:space="preserve">, particularly one specializing in actuarial science or stochastic calculus, plays a pivotal role here. They develop algorithms that assess credit risk for unbanked populations who lack traditional credit histories.</w:t>
      </w:r>
    </w:p>
    <w:p>
      <w:pPr>
        <w:numPr>
          <w:ilvl w:val="0"/>
          <w:numId w:val="1001"/>
        </w:numPr>
        <w:pStyle w:val="Compact"/>
      </w:pPr>
      <w:r>
        <w:rPr>
          <w:bCs/>
          <w:b/>
        </w:rPr>
        <w:t xml:space="preserve">Application:</w:t>
      </w:r>
    </w:p>
    <w:p>
      <w:pPr>
        <w:numPr>
          <w:ilvl w:val="0"/>
          <w:numId w:val="1001"/>
        </w:numPr>
        <w:pStyle w:val="Compact"/>
      </w:pPr>
      <w:r>
        <w:rPr>
          <w:bCs/>
          <w:b/>
        </w:rPr>
        <w:t xml:space="preserve">Impact:</w:t>
      </w:r>
    </w:p>
    <w:bookmarkEnd w:id="22"/>
    <w:bookmarkStart w:id="23" w:name="X3ed2bae6481efd93545cad1a73707a213b700d0"/>
    <w:p>
      <w:pPr>
        <w:pStyle w:val="Heading3"/>
      </w:pPr>
      <w:r>
        <w:t xml:space="preserve">B. Telecommunications Network Optimization</w:t>
      </w:r>
    </w:p>
    <w:p>
      <w:pPr>
        <w:pStyle w:val="FirstParagraph"/>
      </w:pPr>
      <w:r>
        <w:t xml:space="preserve">The telecom sector is the backbone of digital infrastructure in Tanzania Dar es Salaam. Mathematicians utilize graph theory and combinatorial optimization to ensure efficient network topology. This ensures that bandwidth is distributed effectively across densely populated areas like Kariakoo and Kinondoni.</w:t>
      </w:r>
    </w:p>
    <w:p>
      <w:pPr>
        <w:numPr>
          <w:ilvl w:val="0"/>
          <w:numId w:val="1002"/>
        </w:numPr>
        <w:pStyle w:val="Compact"/>
      </w:pPr>
      <w:r>
        <w:rPr>
          <w:bCs/>
          <w:b/>
        </w:rPr>
        <w:t xml:space="preserve">Application:</w:t>
      </w:r>
    </w:p>
    <w:p>
      <w:pPr>
        <w:numPr>
          <w:ilvl w:val="0"/>
          <w:numId w:val="1002"/>
        </w:numPr>
        <w:pStyle w:val="Compact"/>
      </w:pPr>
      <w:r>
        <w:rPr>
          <w:bCs/>
          <w:b/>
        </w:rPr>
        <w:t xml:space="preserve">Impact:</w:t>
      </w:r>
    </w:p>
    <w:bookmarkEnd w:id="23"/>
    <w:bookmarkStart w:id="24" w:name="c.-urban-planning-and-logistics"/>
    <w:p>
      <w:pPr>
        <w:pStyle w:val="Heading3"/>
      </w:pPr>
      <w:r>
        <w:t xml:space="preserve">C. Urban Planning and Logistics</w:t>
      </w:r>
    </w:p>
    <w:p>
      <w:pPr>
        <w:pStyle w:val="FirstParagraph"/>
      </w:pPr>
      <w:r>
        <w:t xml:space="preserve">Traffic congestion is a critical issue in Tanzania Dar es Salaam. Mathematicians apply differential equations and fluid dynamics to simulate traffic patterns. By analyzing data from GPS trackers and transport logs, they propose route optimizations for public transport systems.</w:t>
      </w:r>
    </w:p>
    <w:p>
      <w:pPr>
        <w:numPr>
          <w:ilvl w:val="0"/>
          <w:numId w:val="1003"/>
        </w:numPr>
        <w:pStyle w:val="Compact"/>
      </w:pPr>
      <w:r>
        <w:rPr>
          <w:bCs/>
          <w:b/>
        </w:rPr>
        <w:t xml:space="preserve">Application:</w:t>
      </w:r>
    </w:p>
    <w:p>
      <w:pPr>
        <w:numPr>
          <w:ilvl w:val="0"/>
          <w:numId w:val="1003"/>
        </w:numPr>
        <w:pStyle w:val="Compact"/>
      </w:pPr>
      <w:r>
        <w:rPr>
          <w:bCs/>
          <w:b/>
        </w:rPr>
        <w:t xml:space="preserve">Impact:</w:t>
      </w:r>
    </w:p>
    <w:bookmarkEnd w:id="24"/>
    <w:bookmarkEnd w:id="25"/>
    <w:bookmarkStart w:id="26" w:name="Xf4566e8776d7daf9b1e118ce96230332b981d48"/>
    <w:p>
      <w:pPr>
        <w:pStyle w:val="Heading2"/>
      </w:pPr>
      <w:r>
        <w:t xml:space="preserve">4. Challenges Faced by Mathematicians in Tanzania Dar es Salaam</w:t>
      </w:r>
    </w:p>
    <w:p>
      <w:pPr>
        <w:pStyle w:val="FirstParagraph"/>
      </w:pPr>
      <w:r>
        <w:rPr>
          <w:bCs/>
          <w:b/>
        </w:rPr>
        <w:t xml:space="preserve">Note on Structural Barriers:</w:t>
      </w:r>
      <w:r>
        <w:br/>
      </w:r>
      <w:r>
        <w:t xml:space="preserve">Despite the clear utility, mathematicians in Tanzania Dar es Salaam face distinct challenges. These include limited access to high-performance computing resources, a gap between university curricula and industry needs, and sometimes a misunderstanding of what applied mathematics entails among non-technical stakeholders.</w:t>
      </w:r>
    </w:p>
    <w:p>
      <w:pPr>
        <w:pStyle w:val="BodyText"/>
      </w:pPr>
      <w:r>
        <w:t xml:space="preserve">The transition from pure academic research to applied problem-solving requires adaptation. A</w:t>
      </w:r>
      <w:r>
        <w:t xml:space="preserve"> </w:t>
      </w:r>
      <w:r>
        <w:rPr>
          <w:bCs/>
          <w:b/>
        </w:rPr>
        <w:t xml:space="preserve">Mathematician</w:t>
      </w:r>
      <w:r>
        <w:t xml:space="preserve"> </w:t>
      </w:r>
      <w:r>
        <w:t xml:space="preserve">working in Tanzania Dar es Salaam must not only possess strong theoretical knowledge but also cultural competence and an understanding of the local economic constraints. Furthermore, data availability can be sporadic, requiring mathematicians to develop robust statistical methods that function well even with incomplete datasets.</w:t>
      </w:r>
    </w:p>
    <w:bookmarkEnd w:id="26"/>
    <w:bookmarkStart w:id="27" w:name="strategic-recommendations"/>
    <w:p>
      <w:pPr>
        <w:pStyle w:val="Heading2"/>
      </w:pPr>
      <w:r>
        <w:t xml:space="preserve">5. Strategic Recommendations</w:t>
      </w:r>
    </w:p>
    <w:p>
      <w:pPr>
        <w:pStyle w:val="FirstParagraph"/>
      </w:pPr>
      <w:r>
        <w:t xml:space="preserve">To maximize the potential of mathematical science in Tanzania Dar es Salaam, the following strategies are proposed:</w:t>
      </w:r>
    </w:p>
    <w:p>
      <w:pPr>
        <w:numPr>
          <w:ilvl w:val="0"/>
          <w:numId w:val="1004"/>
        </w:numPr>
        <w:pStyle w:val="Compact"/>
      </w:pPr>
      <w:r>
        <w:rPr>
          <w:bCs/>
          <w:b/>
        </w:rPr>
        <w:t xml:space="preserve">Educational Alignment:</w:t>
      </w:r>
      <w:r>
        <w:t xml:space="preserve">Tertiary institutions in Tanzania Dar es Salaam should collaborate with industry leaders to tailor curricula towards applied mathematics, data science, and operations research.</w:t>
      </w:r>
    </w:p>
    <w:p>
      <w:pPr>
        <w:numPr>
          <w:ilvl w:val="0"/>
          <w:numId w:val="1004"/>
        </w:numPr>
        <w:pStyle w:val="Compact"/>
      </w:pPr>
      <w:r>
        <w:rPr>
          <w:bCs/>
          <w:b/>
        </w:rPr>
        <w:t xml:space="preserve">Interdisciplinary Hubs:</w:t>
      </w:r>
      <w:r>
        <w:t xml:space="preserve">Create innovation hubs in Tanzania Dar es Salaam where mathematicians can work alongside engineers, economists, and policy makers. This facilitates the translation of abstract models into practical solutions.</w:t>
      </w:r>
    </w:p>
    <w:p>
      <w:pPr>
        <w:numPr>
          <w:ilvl w:val="0"/>
          <w:numId w:val="1004"/>
        </w:numPr>
        <w:pStyle w:val="Compact"/>
      </w:pPr>
      <w:r>
        <w:rPr>
          <w:bCs/>
          <w:b/>
        </w:rPr>
        <w:t xml:space="preserve">Data Infrastructure Investment:</w:t>
      </w:r>
      <w:r>
        <w:t xml:space="preserve">The government and private sector must invest in standardized data collection methods to ensure that a</w:t>
      </w:r>
      <w:r>
        <w:t xml:space="preserve"> </w:t>
      </w:r>
      <w:r>
        <w:rPr>
          <w:bCs/>
          <w:b/>
        </w:rPr>
        <w:t xml:space="preserve">Mathematician</w:t>
      </w:r>
      <w:r>
        <w:t xml:space="preserve"> </w:t>
      </w:r>
      <w:r>
        <w:t xml:space="preserve">has high-quality inputs for their models.</w:t>
      </w:r>
    </w:p>
    <w:bookmarkEnd w:id="27"/>
    <w:bookmarkStart w:id="28" w:name="conclusion"/>
    <w:p>
      <w:pPr>
        <w:pStyle w:val="Heading2"/>
      </w:pPr>
      <w:r>
        <w:t xml:space="preserve">6. Conclusion</w:t>
      </w:r>
    </w:p>
    <w:p>
      <w:pPr>
        <w:pStyle w:val="FirstParagraph"/>
      </w:pPr>
      <w:r>
        <w:t xml:space="preserve">The integration of the</w:t>
      </w:r>
      <w:r>
        <w:t xml:space="preserve"> </w:t>
      </w:r>
      <w:r>
        <w:rPr>
          <w:bCs/>
          <w:b/>
        </w:rPr>
        <w:t xml:space="preserve">Mathematician</w:t>
      </w:r>
    </w:p>
    <w:p>
      <w:pPr>
        <w:pStyle w:val="BodyText"/>
      </w:pPr>
      <w:r>
        <w:t xml:space="preserve">The case study demonstrates that when mathematicians are empowered with the right tools and context within Tanzania Dar es Salaam, they drive efficiency in finance, connectivity in telecoms, and sustainability in urban development. Therefore, fostering an environment where the skills of a</w:t>
      </w:r>
      <w:r>
        <w:t xml:space="preserve"> </w:t>
      </w:r>
      <w:r>
        <w:rPr>
          <w:bCs/>
          <w:b/>
        </w:rPr>
        <w:t xml:space="preserve">Mathematician</w:t>
      </w:r>
      <w:r>
        <w:t xml:space="preserve"> </w:t>
      </w:r>
      <w:r>
        <w:t xml:space="preserve">are valued and utilized is essential for the sustained prosperity of Tanzania Dar es Salaam.</w:t>
      </w:r>
    </w:p>
    <w:p>
      <w:pPr>
        <w:pStyle w:val="BodyText"/>
      </w:pPr>
      <w:r>
        <w:rPr>
          <w:iCs/>
          <w:i/>
        </w:rPr>
        <w:t xml:space="preserve">This document serves as a foundational overview for policymakers, educators, and business leaders interested in leveraging mathematical science within the Tanzanian market.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Mathematician in Tanzania Dar es Salaam</dc:title>
  <dc:creator/>
  <dc:language>en</dc:language>
  <cp:keywords/>
  <dcterms:created xsi:type="dcterms:W3CDTF">2026-07-29T20:48:42Z</dcterms:created>
  <dcterms:modified xsi:type="dcterms:W3CDTF">2026-07-29T20:48:42Z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