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Venezuela</w:t>
      </w:r>
      <w:r>
        <w:t xml:space="preserve"> </w:t>
      </w:r>
      <w:r>
        <w:t xml:space="preserve">Caracas</w:t>
      </w:r>
    </w:p>
    <w:bookmarkStart w:id="28" w:name="the-mathematician-in-venezuela-caracas"/>
    <w:p>
      <w:pPr>
        <w:pStyle w:val="Heading1"/>
      </w:pPr>
      <w:r>
        <w:t xml:space="preserve">The Mathematician in Venezuela Caracas</w:t>
      </w:r>
    </w:p>
    <w:bookmarkStart w:id="20" w:name="synopsis-of-the-case-study"/>
    <w:p>
      <w:pPr>
        <w:pStyle w:val="Heading2"/>
      </w:pPr>
      <w:r>
        <w:t xml:space="preserve">Synopsis of the Case Study</w:t>
      </w:r>
    </w:p>
    <w:p>
      <w:pPr>
        <w:pStyle w:val="FirstParagraph"/>
      </w:pPr>
      <w:r>
        <w:t xml:space="preserve">This document outlines a comprehensive case study regarding the role, challenges, and potential resurgence of the</w:t>
      </w:r>
      <w:r>
        <w:t xml:space="preserve"> </w:t>
      </w:r>
      <w:r>
        <w:rPr>
          <w:bCs/>
          <w:b/>
        </w:rPr>
        <w:t xml:space="preserve">Mathematician</w:t>
      </w:r>
      <w:r>
        <w:t xml:space="preserve"> </w:t>
      </w:r>
      <w:r>
        <w:t xml:space="preserve">within the specific socio-economic context of</w:t>
      </w:r>
      <w:r>
        <w:t xml:space="preserve"> </w:t>
      </w:r>
      <w:r>
        <w:rPr>
          <w:bCs/>
          <w:b/>
        </w:rPr>
        <w:t xml:space="preserve">Venezuela Caracas</w:t>
      </w:r>
      <w:r>
        <w:t xml:space="preserve">. The narrative explores how abstract scientific discipline intersects with immediate societal survival, educational reform, and digital innovation in a capital city facing profound systemic shifts.</w:t>
      </w:r>
    </w:p>
    <w:bookmarkEnd w:id="20"/>
    <w:bookmarkStart w:id="21" w:name="X2b572a4423604633bd2664c304e0dcda1a42b2c"/>
    <w:p>
      <w:pPr>
        <w:pStyle w:val="Heading2"/>
      </w:pPr>
      <w:r>
        <w:t xml:space="preserve">1. Contextual Background: The Environment of Venezuela Caracas</w:t>
      </w:r>
    </w:p>
    <w:p>
      <w:pPr>
        <w:pStyle w:val="FirstParagraph"/>
      </w:pPr>
      <w:r>
        <w:t xml:space="preserve">To understand the position of the</w:t>
      </w:r>
      <w:r>
        <w:t xml:space="preserve"> </w:t>
      </w:r>
      <w:r>
        <w:rPr>
          <w:bCs/>
          <w:b/>
        </w:rPr>
        <w:t xml:space="preserve">Mathematician</w:t>
      </w:r>
      <w:r>
        <w:t xml:space="preserve">, one must first analyze the unique landscape of</w:t>
      </w:r>
      <w:r>
        <w:t xml:space="preserve"> </w:t>
      </w:r>
      <w:r>
        <w:rPr>
          <w:bCs/>
          <w:b/>
        </w:rPr>
        <w:t xml:space="preserve">Venezuela Caracas</w:t>
      </w:r>
      <w:r>
        <w:t xml:space="preserve">. As a capital city, Caracas represents both the center of national administration and a dense hub of intellectual activity. However, it is also a place marked by economic volatility. The infrastructure in</w:t>
      </w:r>
      <w:r>
        <w:t xml:space="preserve"> </w:t>
      </w:r>
      <w:r>
        <w:rPr>
          <w:bCs/>
          <w:b/>
        </w:rPr>
        <w:t xml:space="preserve">Venezuela Caracas</w:t>
      </w:r>
      <w:r>
        <w:t xml:space="preserve"> </w:t>
      </w:r>
      <w:r>
        <w:t xml:space="preserve">has faced significant strain over the past decade, impacting everything from internet reliability to access to educational materials.</w:t>
      </w:r>
    </w:p>
    <w:p>
      <w:pPr>
        <w:pStyle w:val="BodyText"/>
      </w:pPr>
      <w:r>
        <w:t xml:space="preserve">In this environment, the traditional career path for a</w:t>
      </w:r>
      <w:r>
        <w:t xml:space="preserve"> </w:t>
      </w:r>
      <w:r>
        <w:rPr>
          <w:bCs/>
          <w:b/>
        </w:rPr>
        <w:t xml:space="preserve">Mathematician</w:t>
      </w:r>
      <w:r>
        <w:t xml:space="preserve">—often reliant on stable academic institutions or established corporate structures—has been disrupted. The city serves as a microcosm of the broader national challenges, requiring professionals to adapt rapidly to survive and contribute effectively.</w:t>
      </w:r>
    </w:p>
    <w:bookmarkEnd w:id="21"/>
    <w:bookmarkStart w:id="22" w:name="Xbbc40d64df639053f9a046654e21fac80dd17aa"/>
    <w:p>
      <w:pPr>
        <w:pStyle w:val="Heading2"/>
      </w:pPr>
      <w:r>
        <w:t xml:space="preserve">2. The Profile of the Modern Mathematician in Caracas</w:t>
      </w:r>
    </w:p>
    <w:p>
      <w:pPr>
        <w:pStyle w:val="FirstParagraph"/>
      </w:pPr>
      <w:r>
        <w:t xml:space="preserve">The contemporary</w:t>
      </w:r>
      <w:r>
        <w:t xml:space="preserve"> </w:t>
      </w:r>
      <w:r>
        <w:rPr>
          <w:bCs/>
          <w:b/>
        </w:rPr>
        <w:t xml:space="preserve">Mathematician</w:t>
      </w:r>
      <w:r>
        <w:t xml:space="preserve"> </w:t>
      </w:r>
      <w:r>
        <w:t xml:space="preserve">in this setting is no longer just a theoretical researcher confined to university walls. Due to the necessity of income generation and community support, the role has evolved into a multidisciplinary profession. Professionals identify as tutors, data analysts for local businesses, software developers, and educational NGOs coordinators.</w:t>
      </w:r>
    </w:p>
    <w:p>
      <w:pPr>
        <w:pStyle w:val="BodyText"/>
      </w:pPr>
      <w:r>
        <w:t xml:space="preserve">A key aspect of this case study is the resilience displayed by these individuals. In</w:t>
      </w:r>
      <w:r>
        <w:t xml:space="preserve"> </w:t>
      </w:r>
      <w:r>
        <w:rPr>
          <w:bCs/>
          <w:b/>
        </w:rPr>
        <w:t xml:space="preserve">Venezuela Caracas</w:t>
      </w:r>
      <w:r>
        <w:t xml:space="preserve">, the ability to apply mathematical logic to chaotic systems is a survival skill. Whether calculating exchange rates in hyper-inflationary markets or optimizing logistics for delivery services amidst traffic congestion, the</w:t>
      </w:r>
      <w:r>
        <w:t xml:space="preserve"> </w:t>
      </w:r>
      <w:r>
        <w:rPr>
          <w:bCs/>
          <w:b/>
        </w:rPr>
        <w:t xml:space="preserve">Mathematician</w:t>
      </w:r>
      <w:r>
        <w:t xml:space="preserve"> </w:t>
      </w:r>
      <w:r>
        <w:t xml:space="preserve">provides essential order and efficiency.</w:t>
      </w:r>
    </w:p>
    <w:bookmarkEnd w:id="22"/>
    <w:bookmarkStart w:id="23" w:name="educational-challenges-and-initiatives"/>
    <w:p>
      <w:pPr>
        <w:pStyle w:val="Heading2"/>
      </w:pPr>
      <w:r>
        <w:t xml:space="preserve">3. Educational Challenges and Initiatives</w:t>
      </w:r>
    </w:p>
    <w:p>
      <w:pPr>
        <w:pStyle w:val="FirstParagraph"/>
      </w:pPr>
      <w:r>
        <w:t xml:space="preserve">The education sector in</w:t>
      </w:r>
      <w:r>
        <w:t xml:space="preserve"> </w:t>
      </w:r>
      <w:r>
        <w:rPr>
          <w:bCs/>
          <w:b/>
        </w:rPr>
        <w:t xml:space="preserve">Venezuela Caracas</w:t>
      </w:r>
      <w:r>
        <w:t xml:space="preserve"> </w:t>
      </w:r>
      <w:r>
        <w:t xml:space="preserve">presents a critical focal point for this case study. Many university professors who are also practicing</w:t>
      </w:r>
      <w:r>
        <w:t xml:space="preserve"> </w:t>
      </w:r>
      <w:r>
        <w:rPr>
          <w:bCs/>
          <w:b/>
        </w:rPr>
        <w:t xml:space="preserve">Mathematician</w:t>
      </w:r>
      <w:r>
        <w:t xml:space="preserve">s have turned their attention to private tutoring and online education platforms. The lack of resources in public schools has created a vacuum that these experts are attempting to fill.</w:t>
      </w:r>
    </w:p>
    <w:p>
      <w:pPr>
        <w:pStyle w:val="BodyText"/>
      </w:pPr>
      <w:r>
        <w:rPr>
          <w:bCs/>
          <w:b/>
        </w:rPr>
        <w:t xml:space="preserve">Key Initiative:</w:t>
      </w:r>
      <w:r>
        <w:t xml:space="preserve"> </w:t>
      </w:r>
      <w:r>
        <w:t xml:space="preserve">A collective of</w:t>
      </w:r>
      <w:r>
        <w:t xml:space="preserve"> </w:t>
      </w:r>
      <w:r>
        <w:rPr>
          <w:bCs/>
          <w:b/>
        </w:rPr>
        <w:t xml:space="preserve">Mathematician</w:t>
      </w:r>
      <w:r>
        <w:t xml:space="preserve">s in the Chacao and Sucre municipalities of Caracas established an open-source digital library. This project aims to provide free access to advanced calculus and statistics resources, bypassing the need for expensive physical textbooks. This initiative highlights how a</w:t>
      </w:r>
      <w:r>
        <w:t xml:space="preserve"> </w:t>
      </w:r>
      <w:r>
        <w:rPr>
          <w:bCs/>
          <w:b/>
        </w:rPr>
        <w:t xml:space="preserve">Mathematician</w:t>
      </w:r>
      <w:r>
        <w:t xml:space="preserve"> </w:t>
      </w:r>
      <w:r>
        <w:t xml:space="preserve">can act as a bridge between high-level theory and accessible knowledge in</w:t>
      </w:r>
      <w:r>
        <w:t xml:space="preserve"> </w:t>
      </w:r>
      <w:r>
        <w:rPr>
          <w:bCs/>
          <w:b/>
        </w:rPr>
        <w:t xml:space="preserve">Venezuela Caracas</w:t>
      </w:r>
      <w:r>
        <w:t xml:space="preserve">.</w:t>
      </w:r>
    </w:p>
    <w:bookmarkEnd w:id="23"/>
    <w:bookmarkStart w:id="24" w:name="economic-adaptation-and-the-tech-sector"/>
    <w:p>
      <w:pPr>
        <w:pStyle w:val="Heading2"/>
      </w:pPr>
      <w:r>
        <w:t xml:space="preserve">4. Economic Adaptation and the Tech Sector</w:t>
      </w:r>
    </w:p>
    <w:p>
      <w:pPr>
        <w:pStyle w:val="FirstParagraph"/>
      </w:pPr>
      <w:r>
        <w:t xml:space="preserve">The economic landscape of</w:t>
      </w:r>
      <w:r>
        <w:t xml:space="preserve"> </w:t>
      </w:r>
      <w:r>
        <w:rPr>
          <w:bCs/>
          <w:b/>
        </w:rPr>
        <w:t xml:space="preserve">Venezuela Caracas</w:t>
      </w:r>
      <w:r>
        <w:t xml:space="preserve"> </w:t>
      </w:r>
      <w:r>
        <w:t xml:space="preserve">has spurred a rise in the tech sector, largely driven by remote work opportunities. For the</w:t>
      </w:r>
      <w:r>
        <w:t xml:space="preserve"> </w:t>
      </w:r>
      <w:r>
        <w:rPr>
          <w:bCs/>
          <w:b/>
        </w:rPr>
        <w:t xml:space="preserve">Mathematician</w:t>
      </w:r>
      <w:r>
        <w:t xml:space="preserve">, this has opened doors to international freelancing. By leveraging skills in algorithm development, cryptography, and data science, professionals can earn income in foreign currencies while residing in</w:t>
      </w:r>
      <w:r>
        <w:t xml:space="preserve"> </w:t>
      </w:r>
      <w:r>
        <w:rPr>
          <w:bCs/>
          <w:b/>
        </w:rPr>
        <w:t xml:space="preserve">Venezuela Caracas</w:t>
      </w:r>
      <w:r>
        <w:t xml:space="preserve">.</w:t>
      </w:r>
    </w:p>
    <w:p>
      <w:pPr>
        <w:pStyle w:val="BodyText"/>
      </w:pPr>
      <w:r>
        <w:t xml:space="preserve">This shift has allowed a segment of the</w:t>
      </w:r>
      <w:r>
        <w:t xml:space="preserve"> </w:t>
      </w:r>
      <w:r>
        <w:rPr>
          <w:bCs/>
          <w:b/>
        </w:rPr>
        <w:t xml:space="preserve">Mathematician</w:t>
      </w:r>
      <w:r>
        <w:t xml:space="preserve"> </w:t>
      </w:r>
      <w:r>
        <w:t xml:space="preserve">community to bypass local economic limitations. However, it also creates a brain-drain risk, where the best talent leaves physically or economically disconnects from local development projects. The case study suggests that creating hybrid models—where</w:t>
      </w:r>
      <w:r>
        <w:t xml:space="preserve"> </w:t>
      </w:r>
      <w:r>
        <w:rPr>
          <w:bCs/>
          <w:b/>
        </w:rPr>
        <w:t xml:space="preserve">Mathematician</w:t>
      </w:r>
      <w:r>
        <w:t xml:space="preserve">s work remotely for global firms while dedicating hours to local NGOs in Caracas—could maximize benefit.</w:t>
      </w:r>
    </w:p>
    <w:bookmarkEnd w:id="24"/>
    <w:bookmarkStart w:id="25" w:name="Xfeda315b600dd48d45844904bd25e87b9a95b09"/>
    <w:p>
      <w:pPr>
        <w:pStyle w:val="Heading2"/>
      </w:pPr>
      <w:r>
        <w:t xml:space="preserve">5. Social Impact and Community Problem Solving</w:t>
      </w:r>
    </w:p>
    <w:p>
      <w:pPr>
        <w:pStyle w:val="FirstParagraph"/>
      </w:pPr>
      <w:r>
        <w:t xml:space="preserve">Beyond economics and education, the</w:t>
      </w:r>
      <w:r>
        <w:t xml:space="preserve"> </w:t>
      </w:r>
      <w:r>
        <w:rPr>
          <w:bCs/>
          <w:b/>
        </w:rPr>
        <w:t xml:space="preserve">Mathematician</w:t>
      </w:r>
      <w:r>
        <w:t xml:space="preserve"> </w:t>
      </w:r>
      <w:r>
        <w:t xml:space="preserve">plays a vital role in community problem-solving in</w:t>
      </w:r>
      <w:r>
        <w:t xml:space="preserve"> </w:t>
      </w:r>
      <w:r>
        <w:rPr>
          <w:bCs/>
          <w:b/>
        </w:rPr>
        <w:t xml:space="preserve">Venezuela Caracas</w:t>
      </w:r>
      <w:r>
        <w:t xml:space="preserve">. Mathematical modeling is being used to analyze public health data, traffic patterns, and resource distribution. In neighborhoods like Petare or La Candelaria, local leaders often consult with mathematically trained individuals to optimize the distribution of scarce resources.</w:t>
      </w:r>
    </w:p>
    <w:p>
      <w:pPr>
        <w:pStyle w:val="BodyText"/>
      </w:pPr>
      <w:r>
        <w:t xml:space="preserve">This practical application of mathematics demonstrates that the</w:t>
      </w:r>
      <w:r>
        <w:t xml:space="preserve"> </w:t>
      </w:r>
      <w:r>
        <w:rPr>
          <w:bCs/>
          <w:b/>
        </w:rPr>
        <w:t xml:space="preserve">Mathematician</w:t>
      </w:r>
      <w:r>
        <w:t xml:space="preserve"> </w:t>
      </w:r>
      <w:r>
        <w:t xml:space="preserve">is not an abstract figure but a pragmatic tool for societal stabilization. In</w:t>
      </w:r>
      <w:r>
        <w:t xml:space="preserve"> </w:t>
      </w:r>
      <w:r>
        <w:rPr>
          <w:bCs/>
          <w:b/>
        </w:rPr>
        <w:t xml:space="preserve">Venezuela Caracas</w:t>
      </w:r>
      <w:r>
        <w:t xml:space="preserve">, where urban planning faces immense pressure, these insights are invaluable.</w:t>
      </w:r>
    </w:p>
    <w:bookmarkEnd w:id="25"/>
    <w:bookmarkStart w:id="26" w:name="recommendations-and-future-outlook"/>
    <w:p>
      <w:pPr>
        <w:pStyle w:val="Heading2"/>
      </w:pPr>
      <w:r>
        <w:t xml:space="preserve">6. Recommendations and Future Outlook</w:t>
      </w:r>
    </w:p>
    <w:p>
      <w:pPr>
        <w:pStyle w:val="FirstParagraph"/>
      </w:pPr>
      <w:r>
        <w:t xml:space="preserve">To further empower the</w:t>
      </w:r>
      <w:r>
        <w:t xml:space="preserve"> </w:t>
      </w:r>
      <w:r>
        <w:rPr>
          <w:bCs/>
          <w:b/>
        </w:rPr>
        <w:t xml:space="preserve">Mathematician</w:t>
      </w:r>
      <w:r>
        <w:t xml:space="preserve"> </w:t>
      </w:r>
      <w:r>
        <w:t xml:space="preserve">in this region, several steps are recommended:</w:t>
      </w:r>
    </w:p>
    <w:p>
      <w:pPr>
        <w:numPr>
          <w:ilvl w:val="0"/>
          <w:numId w:val="1001"/>
        </w:numPr>
        <w:pStyle w:val="Compact"/>
      </w:pPr>
      <w:r>
        <w:rPr>
          <w:bCs/>
          <w:b/>
        </w:rPr>
        <w:t xml:space="preserve">Digital Infrastructure Investment:</w:t>
      </w:r>
      <w:r>
        <w:t xml:space="preserve"> </w:t>
      </w:r>
      <w:r>
        <w:t xml:space="preserve">Improving internet stability in</w:t>
      </w:r>
      <w:r>
        <w:t xml:space="preserve"> </w:t>
      </w:r>
      <w:r>
        <w:rPr>
          <w:bCs/>
          <w:b/>
        </w:rPr>
        <w:t xml:space="preserve">Venezuela Caracas</w:t>
      </w:r>
      <w:r>
        <w:t xml:space="preserve"> </w:t>
      </w:r>
      <w:r>
        <w:t xml:space="preserve">is crucial for remote work and online education.</w:t>
      </w:r>
    </w:p>
    <w:p>
      <w:pPr>
        <w:numPr>
          <w:ilvl w:val="0"/>
          <w:numId w:val="1001"/>
        </w:numPr>
        <w:pStyle w:val="Compact"/>
      </w:pPr>
      <w:r>
        <w:rPr>
          <w:bCs/>
          <w:b/>
        </w:rPr>
        <w:t xml:space="preserve">Institutional Support:</w:t>
      </w:r>
      <w:r>
        <w:t xml:space="preserve"> </w:t>
      </w:r>
      <w:r>
        <w:t xml:space="preserve">Universities should create incubator programs specifically for</w:t>
      </w:r>
      <w:r>
        <w:t xml:space="preserve"> </w:t>
      </w:r>
      <w:r>
        <w:rPr>
          <w:bCs/>
          <w:b/>
        </w:rPr>
        <w:t xml:space="preserve">Mathematician</w:t>
      </w:r>
      <w:r>
        <w:t xml:space="preserve">s wishing to start educational or tech-based ventures locally.</w:t>
      </w:r>
    </w:p>
    <w:p>
      <w:pPr>
        <w:numPr>
          <w:ilvl w:val="0"/>
          <w:numId w:val="1001"/>
        </w:numPr>
        <w:pStyle w:val="Compact"/>
      </w:pPr>
      <w:r>
        <w:rPr>
          <w:bCs/>
          <w:b/>
        </w:rPr>
        <w:t xml:space="preserve">Cross-Sector Collaboration:</w:t>
      </w:r>
      <w:r>
        <w:t xml:space="preserve"> </w:t>
      </w:r>
      <w:r>
        <w:t xml:space="preserve">Encouraging partnerships between the private sector, government, and academic</w:t>
      </w:r>
      <w:r>
        <w:t xml:space="preserve"> </w:t>
      </w:r>
      <w:r>
        <w:rPr>
          <w:bCs/>
          <w:b/>
        </w:rPr>
        <w:t xml:space="preserve">Mathematician</w:t>
      </w:r>
      <w:r>
        <w:t xml:space="preserve">s to address urban challenges in</w:t>
      </w:r>
      <w:r>
        <w:t xml:space="preserve"> </w:t>
      </w:r>
      <w:r>
        <w:rPr>
          <w:bCs/>
          <w:b/>
        </w:rPr>
        <w:t xml:space="preserve">Venezuela Caracas</w:t>
      </w:r>
      <w:r>
        <w:t xml:space="preserve">.</w:t>
      </w:r>
    </w:p>
    <w:bookmarkEnd w:id="26"/>
    <w:bookmarkStart w:id="27" w:name="conclusion"/>
    <w:p>
      <w:pPr>
        <w:pStyle w:val="Heading2"/>
      </w:pPr>
      <w:r>
        <w:t xml:space="preserve">Conclusion</w:t>
      </w:r>
    </w:p>
    <w:p>
      <w:pPr>
        <w:pStyle w:val="FirstParagraph"/>
      </w:pPr>
      <w:r>
        <w:t xml:space="preserve">The case of the</w:t>
      </w:r>
      <w:r>
        <w:t xml:space="preserve"> </w:t>
      </w:r>
      <w:r>
        <w:rPr>
          <w:bCs/>
          <w:b/>
        </w:rPr>
        <w:t xml:space="preserve">Mathematician</w:t>
      </w:r>
      <w:r>
        <w:t xml:space="preserve"> </w:t>
      </w:r>
      <w:r>
        <w:t xml:space="preserve">in</w:t>
      </w:r>
      <w:r>
        <w:t xml:space="preserve"> </w:t>
      </w:r>
      <w:r>
        <w:rPr>
          <w:bCs/>
          <w:b/>
        </w:rPr>
        <w:t xml:space="preserve">Venezuela Caracas</w:t>
      </w:r>
      <w:r>
        <w:t xml:space="preserve"> </w:t>
      </w:r>
      <w:r>
        <w:t xml:space="preserve">is a story of resilience, adaptation, and quiet innovation. Despite significant headwinds, the profession has found new avenues for impact through digital education, remote technical services, and community modeling. Recognizing the unique position of the</w:t>
      </w:r>
      <w:r>
        <w:t xml:space="preserve"> </w:t>
      </w:r>
      <w:r>
        <w:rPr>
          <w:bCs/>
          <w:b/>
        </w:rPr>
        <w:t xml:space="preserve">Mathematician</w:t>
      </w:r>
      <w:r>
        <w:t xml:space="preserve"> </w:t>
      </w:r>
      <w:r>
        <w:t xml:space="preserve">in this specific locale is essential for any strategy aiming to rebuild and develop</w:t>
      </w:r>
      <w:r>
        <w:t xml:space="preserve"> </w:t>
      </w:r>
      <w:r>
        <w:rPr>
          <w:bCs/>
          <w:b/>
        </w:rPr>
        <w:t xml:space="preserve">Venezuela Caracas</w:t>
      </w:r>
      <w:r>
        <w:t xml:space="preserve">. The integration of mathematical rigor with local social realities offers a promising path forward.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Venezuela Caracas</dc:title>
  <dc:creator/>
  <dc:language>en</dc:language>
  <cp:keywords/>
  <dcterms:created xsi:type="dcterms:W3CDTF">2026-07-29T17:26:50Z</dcterms:created>
  <dcterms:modified xsi:type="dcterms:W3CDTF">2026-07-29T17:26:50Z</dcterms:modified>
</cp:coreProperties>
</file>

<file path=docProps/custom.xml><?xml version="1.0" encoding="utf-8"?>
<Properties xmlns="http://schemas.openxmlformats.org/officeDocument/2006/custom-properties" xmlns:vt="http://schemas.openxmlformats.org/officeDocument/2006/docPropsVTypes"/>
</file>