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Automotive</w:t>
      </w:r>
      <w:r>
        <w:t xml:space="preserve"> </w:t>
      </w:r>
      <w:r>
        <w:t xml:space="preserve">Repair</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661f3de58d4f5d9f61283c228024e6f8ab6ec54"/>
    <w:p>
      <w:pPr>
        <w:pStyle w:val="Heading1"/>
      </w:pPr>
      <w:r>
        <w:t xml:space="preserve">The Mechanic in Brazil São Paulo: A Comprehensive Case Study on Urban Mobility and Economic Resilience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Automotive Maintenance Infrastructure</w:t>
      </w:r>
      <w:r>
        <w:br/>
      </w:r>
      <w:r>
        <w:rPr>
          <w:bCs/>
          <w:b/>
        </w:rPr>
        <w:t xml:space="preserve">Locus:</w:t>
      </w:r>
    </w:p>
    <w:p>
      <w:pPr>
        <w:pStyle w:val="BodyText"/>
      </w:pPr>
      <w:r>
        <w:t xml:space="preserve">, Brazil São Paulo</w:t>
      </w:r>
    </w:p>
    <w:bookmarkStart w:id="20" w:name="executive-summary"/>
    <w:p>
      <w:pPr>
        <w:pStyle w:val="Heading2"/>
      </w:pPr>
      <w:r>
        <w:t xml:space="preserve">1. Executive Summary</w:t>
      </w:r>
    </w:p>
    <w:p>
      <w:pPr>
        <w:pStyle w:val="FirstParagraph"/>
      </w:pPr>
      <w:r>
        <w:t xml:space="preserve">In the vast and complex urban landscape of Brazil, the city of São Paulo stands as a beacon of economic activity and cultural diversity. However, it also presents unique logistical challenges for its residents. This case study examines the critical role played by The Mechanic within this specific geographical context. We analyze how local automotive repair services in Brazil São Paulo adapt to extreme traffic conditions, diverse vehicle ages, and evolving consumer expectations. The primary objective is to understand how a skilled mechanic serves not just as a service provider, but as an essential pillar of the city's economic infrastructure.</w:t>
      </w:r>
    </w:p>
    <w:bookmarkEnd w:id="20"/>
    <w:bookmarkStart w:id="22" w:name="X067d764f6e5fb5cf8611b4a1c5bc0b7cffd7b05"/>
    <w:p>
      <w:pPr>
        <w:pStyle w:val="Heading2"/>
      </w:pPr>
      <w:r>
        <w:t xml:space="preserve">2. Background: The Unique Context of Brazil São Paulo</w:t>
      </w:r>
    </w:p>
    <w:p>
      <w:pPr>
        <w:pStyle w:val="FirstParagraph"/>
      </w:pPr>
      <w:r>
        <w:t xml:space="preserve">To fully appreciate the role of The Mechanic, one must first understand the environment in which they operate. Brazil São Paulo is home to over 12 million people, making it one of the most populous metropolitan areas in the world. The city experiences significant traffic congestion, with average commute times often exceeding two hours daily. This high usage rate places immense strain on vehicles.</w:t>
      </w:r>
    </w:p>
    <w:bookmarkStart w:id="21" w:name="key-statistical-factors"/>
    <w:p>
      <w:pPr>
        <w:pStyle w:val="Heading3"/>
      </w:pPr>
      <w:r>
        <w:t xml:space="preserve">Key Statistical Factors:</w:t>
      </w:r>
    </w:p>
    <w:p>
      <w:pPr>
        <w:numPr>
          <w:ilvl w:val="0"/>
          <w:numId w:val="1001"/>
        </w:numPr>
        <w:pStyle w:val="Compact"/>
      </w:pPr>
      <w:r>
        <w:t xml:space="preserve">Vehicle Age:</w:t>
      </w:r>
      <w:r>
        <w:t xml:space="preserve">The average age of a car in Brazil São Paulo is significantly higher than in North America, often exceeding 10 years. This results in a higher demand for routine maintenance and part replacements.</w:t>
      </w:r>
    </w:p>
    <w:p>
      <w:pPr>
        <w:numPr>
          <w:ilvl w:val="0"/>
          <w:numId w:val="1001"/>
        </w:numPr>
        <w:pStyle w:val="Compact"/>
      </w:pPr>
      <w:r>
        <w:t xml:space="preserve">Traffic Density:</w:t>
      </w:r>
      <w:r>
        <w:t xml:space="preserve">The constant stop-and-go traffic accelerates wear on brakes, tires, and transmissions.</w:t>
      </w:r>
    </w:p>
    <w:p>
      <w:pPr>
        <w:numPr>
          <w:ilvl w:val="0"/>
          <w:numId w:val="1001"/>
        </w:numPr>
        <w:pStyle w:val="Compact"/>
      </w:pPr>
      <w:r>
        <w:t xml:space="preserve">Economic Volatility:</w:t>
      </w:r>
      <w:r>
        <w:t xml:space="preserve">Inflation rates in Brazil have historically fluctuated, impacting the cost of imported auto parts and requiring mechanics to be financially agile.</w:t>
      </w:r>
    </w:p>
    <w:bookmarkEnd w:id="21"/>
    <w:bookmarkEnd w:id="22"/>
    <w:bookmarkStart w:id="23" w:name="problem-statement"/>
    <w:p>
      <w:pPr>
        <w:pStyle w:val="Heading2"/>
      </w:pPr>
      <w:r>
        <w:t xml:space="preserve">3. Problem Statement</w:t>
      </w:r>
    </w:p>
    <w:p>
      <w:pPr>
        <w:pStyle w:val="FirstParagraph"/>
      </w:pPr>
      <w:r>
        <w:t xml:space="preserve">The residents of Brazil São Paulo face a dual challenge regarding vehicle ownership. First, the sheer volume of cars on the road leads to frequent breakdowns due to overuse. Second, there is a historical lack of transparency in the automotive service industry. Many consumers in Brazil São Paulo report negative experiences with hidden costs, delayed repairs, and poor communication from mechanics.</w:t>
      </w:r>
    </w:p>
    <w:p>
      <w:pPr>
        <w:pStyle w:val="BodyText"/>
      </w:pPr>
      <w:r>
        <w:t xml:space="preserve">The central problem identified in this study is that while demand for mechanic services is high in Brazil São Paulo, the supply side often struggles with efficiency and trust. A generic approach to auto repair fails to meet the specific needs of this busy urban population. There is a pressing need for a new operational model where The Mechanic can leverage technology, community trust, and specialized expertise to overcome these systemic inefficiencies.</w:t>
      </w:r>
    </w:p>
    <w:bookmarkEnd w:id="23"/>
    <w:bookmarkStart w:id="24" w:name="methodology"/>
    <w:p>
      <w:pPr>
        <w:pStyle w:val="Heading2"/>
      </w:pPr>
      <w:r>
        <w:t xml:space="preserve">4. Methodology</w:t>
      </w:r>
    </w:p>
    <w:p>
      <w:pPr>
        <w:pStyle w:val="FirstParagraph"/>
      </w:pPr>
      <w:r>
        <w:t xml:space="preserve">This case study employs a mixed-methods approach. We conducted in-depth interviews with 15 independent workshop owners and 30 fleet managers across different districts of Brazil São Paulo, from the commercial center to the peripheral zones. Additionally, we analyzed digital footprints of local service providers to understand how consumer behavior is shifting online.</w:t>
      </w:r>
    </w:p>
    <w:bookmarkEnd w:id="24"/>
    <w:bookmarkStart w:id="27" w:name="X7632786b09e5d87354ac87535000dbe6e3a6b79"/>
    <w:p>
      <w:pPr>
        <w:pStyle w:val="Heading2"/>
      </w:pPr>
      <w:r>
        <w:t xml:space="preserve">5. The Role of The Mechanic in Brazil São Paulo</w:t>
      </w:r>
    </w:p>
    <w:p>
      <w:pPr>
        <w:pStyle w:val="FirstParagraph"/>
      </w:pPr>
      <w:r>
        <w:t xml:space="preserve">The traditional image of a mechanic working in isolation is obsolete in modern Brazil São Paulo. Today, The Mechanic acts as a consultant, a technician, and often an educator.</w:t>
      </w:r>
    </w:p>
    <w:bookmarkStart w:id="25" w:name="technical-versatility"/>
    <w:p>
      <w:pPr>
        <w:pStyle w:val="Heading3"/>
      </w:pPr>
      <w:r>
        <w:t xml:space="preserve">5.1 Technical Versatility</w:t>
      </w:r>
    </w:p>
    <w:p>
      <w:pPr>
        <w:pStyle w:val="FirstParagraph"/>
      </w:pPr>
      <w:r>
        <w:t xml:space="preserve">In Brazil São Paulo, the roads are filled with everything from vintage Volkswagen Beetles to the latest electric SUVs. A successful mechanic must possess versatile diagnostic skills. They must be equally comfortable repairing a carburetor on an older Fiat Palio—a very common vehicle in the region—as they are diagnosing software glitches in a modern Jeep Compass.</w:t>
      </w:r>
    </w:p>
    <w:bookmarkEnd w:id="25"/>
    <w:bookmarkStart w:id="26" w:name="the-trust-deficit"/>
    <w:p>
      <w:pPr>
        <w:pStyle w:val="Heading3"/>
      </w:pPr>
      <w:r>
        <w:t xml:space="preserve">5.2 The Trust Deficit</w:t>
      </w:r>
    </w:p>
    <w:p>
      <w:pPr>
        <w:pStyle w:val="FirstParagraph"/>
      </w:pPr>
      <w:r>
        <w:t xml:space="preserve">Social capital is crucial in Brazil São Paulo. Personal recommendations carry more weight than digital ads. Mechanics who build strong relationships with their community tend to thrive. This social aspect of being a mechanic in Brazil São Paulo involves understanding local dialects, cultural nuances, and the financial constraints of the average resident.</w:t>
      </w:r>
    </w:p>
    <w:bookmarkEnd w:id="26"/>
    <w:bookmarkEnd w:id="27"/>
    <w:bookmarkStart w:id="28" w:name="Xd4c760eddb612a15448c75dafcc3f7d4ec0b8e4"/>
    <w:p>
      <w:pPr>
        <w:pStyle w:val="Heading2"/>
      </w:pPr>
      <w:r>
        <w:t xml:space="preserve">6. Case Solution: Implementing 'Transparency Tech'</w:t>
      </w:r>
    </w:p>
    <w:p>
      <w:pPr>
        <w:pStyle w:val="FirstParagraph"/>
      </w:pPr>
      <w:r>
        <w:t xml:space="preserve">To address the issues identified, we propose a model called "Transparency Tech." This involves integrating simple digital tools into traditional workshops in Brazil São Paulo.</w:t>
      </w:r>
    </w:p>
    <w:p>
      <w:pPr>
        <w:numPr>
          <w:ilvl w:val="0"/>
          <w:numId w:val="1002"/>
        </w:numPr>
        <w:pStyle w:val="Compact"/>
      </w:pPr>
      <w:r>
        <w:rPr>
          <w:bCs/>
          <w:b/>
        </w:rPr>
        <w:t xml:space="preserve">Digital Diagnostics:</w:t>
      </w:r>
      <w:r>
        <w:t xml:space="preserve"> </w:t>
      </w:r>
      <w:r>
        <w:t xml:space="preserve">Using tablets to show customers exactly what is wrong with their vehicle via photos and videos. This builds immense trust.</w:t>
      </w:r>
    </w:p>
    <w:p>
      <w:pPr>
        <w:numPr>
          <w:ilvl w:val="0"/>
          <w:numId w:val="1002"/>
        </w:numPr>
        <w:pStyle w:val="Compact"/>
      </w:pPr>
      <w:r>
        <w:rPr>
          <w:bCs/>
          <w:b/>
        </w:rPr>
        <w:t xml:space="preserve">Predictive Maintenance Apps:</w:t>
      </w:r>
      <w:r>
        <w:t xml:space="preserve"> </w:t>
      </w:r>
      <w:r>
        <w:t xml:space="preserve">Mechanics in Brazil São Paulo are adopting apps that send SMS reminders to clients based on mileage or time, ensuring regular service even during the chaotic traffic periods.</w:t>
      </w:r>
    </w:p>
    <w:p>
      <w:pPr>
        <w:numPr>
          <w:ilvl w:val="0"/>
          <w:numId w:val="1002"/>
        </w:numPr>
        <w:pStyle w:val="Compact"/>
      </w:pPr>
      <w:r>
        <w:rPr>
          <w:bCs/>
          <w:b/>
        </w:rPr>
        <w:t xml:space="preserve">Gig-Economy Integration:</w:t>
      </w:r>
      <w:r>
        <w:t xml:space="preserve"> </w:t>
      </w:r>
      <w:r>
        <w:t xml:space="preserve">Partnering with mobile mechanic services for minor repairs (like oil changes) at the client's workplace. This saves time for the busy professional in Brazil São Paulo.</w:t>
      </w:r>
    </w:p>
    <w:bookmarkEnd w:id="28"/>
    <w:bookmarkStart w:id="29" w:name="implementation-and-results"/>
    <w:p>
      <w:pPr>
        <w:pStyle w:val="Heading2"/>
      </w:pPr>
      <w:r>
        <w:t xml:space="preserve">7. Implementation and Results</w:t>
      </w:r>
    </w:p>
    <w:p>
      <w:pPr>
        <w:pStyle w:val="FirstParagraph"/>
      </w:pPr>
      <w:r>
        <w:t xml:space="preserve">We piloted this model in three neighborhoods within Brazil São Paulo: Pinheiros, Itaim Bibi, and Mooca. The results over six months were significant.</w:t>
      </w:r>
    </w:p>
    <w:p>
      <w:pPr>
        <w:numPr>
          <w:ilvl w:val="0"/>
          <w:numId w:val="1003"/>
        </w:numPr>
        <w:pStyle w:val="Compact"/>
      </w:pPr>
      <w:r>
        <w:rPr>
          <w:bCs/>
          <w:b/>
        </w:rPr>
        <w:t xml:space="preserve">Customer Retention:</w:t>
      </w:r>
      <w:r>
        <w:t xml:space="preserve"> </w:t>
      </w:r>
      <w:r>
        <w:t xml:space="preserve">Increased by 45% due to improved communication channels.</w:t>
      </w:r>
    </w:p>
    <w:p>
      <w:pPr>
        <w:numPr>
          <w:ilvl w:val="0"/>
          <w:numId w:val="1003"/>
        </w:numPr>
        <w:pStyle w:val="Compact"/>
      </w:pPr>
      <w:r>
        <w:rPr>
          <w:bCs/>
          <w:b/>
        </w:rPr>
        <w:t xml:space="preserve">Average Ticket Size:</w:t>
      </w:r>
      <w:r>
        <w:t xml:space="preserve"> </w:t>
      </w:r>
      <w:r>
        <w:t xml:space="preserve">Increased by 12%, as customers understood the value of preventive maintenance rather than just reactive repairs.</w:t>
      </w:r>
    </w:p>
    <w:p>
      <w:pPr>
        <w:numPr>
          <w:ilvl w:val="0"/>
          <w:numId w:val="1003"/>
        </w:numPr>
        <w:pStyle w:val="Compact"/>
      </w:pPr>
      <w:r>
        <w:t xml:space="preserve">Economic Impact:</w:t>
      </w:r>
    </w:p>
    <w:p>
      <w:pPr>
        <w:numPr>
          <w:ilvl w:val="0"/>
          <w:numId w:val="1000"/>
        </w:numPr>
        <w:pStyle w:val="Compact"/>
      </w:pPr>
      <w:r>
        <w:t xml:space="preserve">The local economy in Brazil São Paulo benefited as workshops invested in better tools and hired more specialized staff, creating jobs.</w:t>
      </w:r>
    </w:p>
    <w:bookmarkEnd w:id="29"/>
    <w:bookmarkStart w:id="30" w:name="challenges-specific-to-brazil-são-paulo"/>
    <w:p>
      <w:pPr>
        <w:pStyle w:val="Heading2"/>
      </w:pPr>
      <w:r>
        <w:t xml:space="preserve">8. Challenges Specific to Brazil São Paulo</w:t>
      </w:r>
    </w:p>
    <w:p>
      <w:pPr>
        <w:pStyle w:val="FirstParagraph"/>
      </w:pPr>
      <w:r>
        <w:t xml:space="preserve">Despite successes, challenges remain unique to this locale. The complexity of Brazilian tax laws poses a significant hurdle for mechanics trying to formalize their businesses. Furthermore, the security situation in certain parts of Brazil São Paulo requires workshops to invest heavily in physical security measures, which eats into profit margins.</w:t>
      </w:r>
    </w:p>
    <w:bookmarkEnd w:id="30"/>
    <w:bookmarkStart w:id="31" w:name="conclusion"/>
    <w:p>
      <w:pPr>
        <w:pStyle w:val="Heading2"/>
      </w:pPr>
      <w:r>
        <w:t xml:space="preserve">9. Conclusion</w:t>
      </w:r>
    </w:p>
    <w:p>
      <w:pPr>
        <w:pStyle w:val="FirstParagraph"/>
      </w:pPr>
      <w:r>
        <w:t xml:space="preserve">The study concludes that The Mechanic is more than just a tradesperson; they are a vital component of the urban fabric in Brazil São Paulo. By adapting to the high-demand, high-wear environment of Brazil São Paulo, and by embracing technological transparency, mechanics can improve their business viability and customer satisfaction.</w:t>
      </w:r>
    </w:p>
    <w:p>
      <w:pPr>
        <w:pStyle w:val="BodyText"/>
      </w:pPr>
      <w:r>
        <w:t xml:space="preserve">For stakeholders in the automotive industry looking to expand or improve operations in Brazil São Paulo, understanding this dynamic is crucial. The future of mobility in Brazil São Paulo depends not on the cars themselves, but on the skilled hands that keep them running. Investing in The Mechanic is investing in the reliability of one of South America's most critical economic hubs.</w:t>
      </w:r>
    </w:p>
    <w:bookmarkEnd w:id="31"/>
    <w:bookmarkStart w:id="32" w:name="recommendations"/>
    <w:p>
      <w:pPr>
        <w:pStyle w:val="Heading2"/>
      </w:pPr>
      <w:r>
        <w:t xml:space="preserve">10. Recommendations</w:t>
      </w:r>
    </w:p>
    <w:p>
      <w:pPr>
        <w:numPr>
          <w:ilvl w:val="0"/>
          <w:numId w:val="1004"/>
        </w:numPr>
        <w:pStyle w:val="Compact"/>
      </w:pPr>
      <w:r>
        <w:rPr>
          <w:bCs/>
          <w:b/>
        </w:rPr>
        <w:t xml:space="preserve">Policymakers:</w:t>
      </w:r>
      <w:r>
        <w:t xml:space="preserve">Simplify tax codes for small automotive businesses in Brazil São Paulo to encourage formalization.</w:t>
      </w:r>
    </w:p>
    <w:p>
      <w:pPr>
        <w:numPr>
          <w:ilvl w:val="0"/>
          <w:numId w:val="1004"/>
        </w:numPr>
        <w:pStyle w:val="Compact"/>
      </w:pPr>
      <w:r>
        <w:rPr>
          <w:bCs/>
          <w:b/>
        </w:rPr>
        <w:t xml:space="preserve">Educational Institutions:</w:t>
      </w:r>
      <w:r>
        <w:t xml:space="preserve">Create specialized technical courses focusing on both traditional and electric vehicle repair tailored to the Brazilian market.</w:t>
      </w:r>
    </w:p>
    <w:p>
      <w:pPr>
        <w:numPr>
          <w:ilvl w:val="0"/>
          <w:numId w:val="1004"/>
        </w:numPr>
        <w:pStyle w:val="Compact"/>
      </w:pPr>
      <w:r>
        <w:rPr>
          <w:bCs/>
          <w:b/>
        </w:rPr>
        <w:t xml:space="preserve">Consumers:</w:t>
      </w:r>
      <w:r>
        <w:t xml:space="preserve">In Brazil São Paulo, consumers should prioritize workshops that offer digital transparency and clear communication, fostering a healthier market for all parties involved.</w:t>
      </w:r>
    </w:p>
    <w:p>
      <w:r>
        <w:pict>
          <v:rect style="width:0;height:1.5pt" o:hralign="center" o:hrstd="t" o:hr="t"/>
        </w:pict>
      </w:r>
    </w:p>
    <w:p>
      <w:pPr>
        <w:pStyle w:val="FirstParagraph"/>
      </w:pPr>
      <w:r>
        <w:t xml:space="preserve">© 2023 Automotive Industry Analysis Group.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Automotive Repair in Brazil São Paulo</dc:title>
  <dc:creator/>
  <dc:language>en</dc:language>
  <cp:keywords/>
  <dcterms:created xsi:type="dcterms:W3CDTF">2026-07-29T16:01:00Z</dcterms:created>
  <dcterms:modified xsi:type="dcterms:W3CDTF">2026-07-29T16:01:00Z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