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Canada</w:t>
      </w:r>
      <w:r>
        <w:t xml:space="preserve"> </w:t>
      </w:r>
      <w:r>
        <w:t xml:space="preserve">Toronto</w:t>
      </w:r>
    </w:p>
    <w:bookmarkStart w:id="36" w:name="Xa75fb18839d2e6904f7b0e6b983cdad8176a649"/>
    <w:p>
      <w:pPr>
        <w:pStyle w:val="Heading1"/>
      </w:pPr>
      <w:r>
        <w:t xml:space="preserve">Case Study: Navigating the Complexities of Automotive Repair as a Mechanic in Canada Toronto</w:t>
      </w:r>
    </w:p>
    <w:bookmarkStart w:id="20" w:name="executive-summary"/>
    <w:p>
      <w:pPr>
        <w:pStyle w:val="Heading2"/>
      </w:pPr>
      <w:r>
        <w:t xml:space="preserve">Executive Summary</w:t>
      </w:r>
    </w:p>
    <w:p>
      <w:pPr>
        <w:pStyle w:val="FirstParagraph"/>
      </w:pPr>
      <w:r>
        <w:t xml:space="preserve">The automotive repair industry in Canada is a critical pillar of the nation's infrastructure, supporting millions of drivers who rely on their vehicles for daily commuting, commercial logistics, and leisure. Nowhere is this reliance more apparent than in Toronto, Ontario. As the largest city in Canada and a global hub for finance, technology, and culture Toronto presents a unique set of challenges and opportunities for automotive professionals.</w:t>
      </w:r>
    </w:p>
    <w:p>
      <w:pPr>
        <w:pStyle w:val="BodyText"/>
      </w:pPr>
      <w:r>
        <w:t xml:space="preserve">This case study examines the operational dynamics of being a Mechanic operating within the specific context of Canada Toronto. It explores how local environmental conditions, regulatory frameworks, demographic diversity influence service delivery. By analyzing these factors we provide insight into how modern Mechanics can thrive in this competitive urban landscape.</w:t>
      </w:r>
    </w:p>
    <w:bookmarkEnd w:id="20"/>
    <w:bookmarkStart w:id="23" w:name="Xed73fa74f73054ca928180070741f459877eb5d"/>
    <w:p>
      <w:pPr>
        <w:pStyle w:val="Heading2"/>
      </w:pPr>
      <w:r>
        <w:t xml:space="preserve">1. Introduction: The Unique Context of Canada Toronto</w:t>
      </w:r>
    </w:p>
    <w:p>
      <w:pPr>
        <w:pStyle w:val="FirstParagraph"/>
      </w:pPr>
      <w:r>
        <w:t xml:space="preserve">Toronto is not just a city; it is a microcosm of North American automotive culture. With over six million people in the metropolitan area, the volume of vehicles on the road is staggering. However, being a Mechanic in this region requires more than just technical skill. It demands an understanding of local nuances that affect vehicle longevity and repair frequency.</w:t>
      </w:r>
    </w:p>
    <w:bookmarkStart w:id="21" w:name="the-environmental-factor"/>
    <w:p>
      <w:pPr>
        <w:pStyle w:val="Heading3"/>
      </w:pPr>
      <w:r>
        <w:t xml:space="preserve">1.1 The Environmental Factor</w:t>
      </w:r>
    </w:p>
    <w:p>
      <w:pPr>
        <w:pStyle w:val="FirstParagraph"/>
      </w:pPr>
      <w:r>
        <w:t xml:space="preserve">The most significant variable for any Mechanic in Canada Toronto is the climate. Toronto experiences four distinct seasons, with winters that can be harsh and unpredictable. Winters often bring temperatures well below zero Celsius, accompanied by heavy snowfall and the widespread use of road salt to maintain traction.</w:t>
      </w:r>
    </w:p>
    <w:p>
      <w:pPr>
        <w:numPr>
          <w:ilvl w:val="0"/>
          <w:numId w:val="1001"/>
        </w:numPr>
        <w:pStyle w:val="Compact"/>
      </w:pPr>
      <w:r>
        <w:rPr>
          <w:bCs/>
          <w:b/>
        </w:rPr>
        <w:t xml:space="preserve">Road Salt Corrosion:</w:t>
      </w:r>
      <w:r>
        <w:t xml:space="preserve">The prolonged application of de-icing salts accelerates rust formation on vehicle undercarriages, brakes, and suspension components. A Mechanic here must be adept at diagnosing corrosion-related issues that may not be prevalent in milder climates.</w:t>
      </w:r>
    </w:p>
    <w:p>
      <w:pPr>
        <w:numPr>
          <w:ilvl w:val="0"/>
          <w:numId w:val="1001"/>
        </w:numPr>
        <w:pStyle w:val="Compact"/>
      </w:pPr>
      <w:r>
        <w:rPr>
          <w:bCs/>
          <w:b/>
        </w:rPr>
        <w:t xml:space="preserve">Temperature Extremes:</w:t>
      </w:r>
      <w:r>
        <w:t xml:space="preserve">Sudden shifts between freezing temperatures and warm springs stress battery systems, tire integrity, and engine lubricants. Mechanics must educate clients on seasonal maintenance routines to prevent breakdowns during these transitional periods.</w:t>
      </w:r>
    </w:p>
    <w:bookmarkEnd w:id="21"/>
    <w:bookmarkStart w:id="22" w:name="infrastructure-and-traffic-conditions"/>
    <w:p>
      <w:pPr>
        <w:pStyle w:val="Heading3"/>
      </w:pPr>
      <w:r>
        <w:t xml:space="preserve">1.2 Infrastructure and Traffic Conditions</w:t>
      </w:r>
    </w:p>
    <w:p>
      <w:pPr>
        <w:pStyle w:val="FirstParagraph"/>
      </w:pPr>
      <w:r>
        <w:t xml:space="preserve">Toronto’s traffic congestion is legendary among residents. The Gardiner Expressway, the Don Valley Parkway, and downtown streets often face gridlock during peak hours. For a Mechanic this translates to higher mileage accumulation in shorter timeframes for many clients, leading to accelerated wear on brakes, transmissions, and engines. Furthermore stop-and-go driving conditions place unique stresses on hybrid electric vehicle systems which are becoming increasingly common in the city.</w:t>
      </w:r>
    </w:p>
    <w:bookmarkEnd w:id="22"/>
    <w:bookmarkEnd w:id="23"/>
    <w:bookmarkStart w:id="26" w:name="professional-challenges-for-the-mechanic"/>
    <w:p>
      <w:pPr>
        <w:pStyle w:val="Heading2"/>
      </w:pPr>
      <w:r>
        <w:t xml:space="preserve">2. Professional Challenges for the Mechanic</w:t>
      </w:r>
    </w:p>
    <w:p>
      <w:pPr>
        <w:pStyle w:val="FirstParagraph"/>
      </w:pPr>
      <w:r>
        <w:t xml:space="preserve">The role of a Mechanic has evolved significantly in recent years due to technological advancements and changing consumer expectations. In Canada Toronto this evolution is particularly rapid.</w:t>
      </w:r>
    </w:p>
    <w:bookmarkStart w:id="24" w:name="technological-complexity"/>
    <w:p>
      <w:pPr>
        <w:pStyle w:val="Heading3"/>
      </w:pPr>
      <w:r>
        <w:t xml:space="preserve">2.1 Technological Complexity</w:t>
      </w:r>
    </w:p>
    <w:p>
      <w:pPr>
        <w:pStyle w:val="FirstParagraph"/>
      </w:pPr>
      <w:r>
        <w:t xml:space="preserve">Modern vehicles are essentially computers on wheels. From advanced driver-assistance systems (ADAS) to complex infotainment networks the average car contains millions of lines of code. For a Mechanic in Toronto staying current with diagnostic software and specialized tools is not optional it is mandatory.</w:t>
      </w:r>
    </w:p>
    <w:p>
      <w:pPr>
        <w:numPr>
          <w:ilvl w:val="0"/>
          <w:numId w:val="1002"/>
        </w:numPr>
        <w:pStyle w:val="Compact"/>
      </w:pPr>
      <w:r>
        <w:rPr>
          <w:bCs/>
          <w:b/>
        </w:rPr>
        <w:t xml:space="preserve">OEM Specialization:</w:t>
      </w:r>
      <w:r>
        <w:t xml:space="preserve">Toronto has a high concentration of luxury and European vehicle brands (BMW, Mercedes-Benz, Audi). Mechanics who specialize in these brands often command higher rates but require significant investment in training and proprietary diagnostic equipment.</w:t>
      </w:r>
    </w:p>
    <w:p>
      <w:pPr>
        <w:numPr>
          <w:ilvl w:val="0"/>
          <w:numId w:val="1002"/>
        </w:numPr>
        <w:pStyle w:val="Compact"/>
      </w:pPr>
      <w:r>
        <w:rPr>
          <w:bCs/>
          <w:b/>
        </w:rPr>
        <w:t xml:space="preserve">E-Vehicles:</w:t>
      </w:r>
      <w:r>
        <w:t xml:space="preserve">Tesla has a substantial presence in Toronto. As the adoption of electric vehicles increases Mechanics must navigate high-voltage safety protocols and specialized repair requirements that differ vastly from internal combustion engine maintenance.</w:t>
      </w:r>
    </w:p>
    <w:bookmarkEnd w:id="24"/>
    <w:bookmarkStart w:id="25" w:name="regulatory-compliance"/>
    <w:p>
      <w:pPr>
        <w:pStyle w:val="Heading3"/>
      </w:pPr>
      <w:r>
        <w:t xml:space="preserve">2.2 Regulatory Compliance</w:t>
      </w:r>
    </w:p>
    <w:p>
      <w:pPr>
        <w:pStyle w:val="FirstParagraph"/>
      </w:pPr>
      <w:r>
        <w:t xml:space="preserve">In Canada automotive repairs are governed by provincial regulations. In Ontario, the Automotive Repair Shops Act sets standards for consumer protection, warranty provisions on parts and labor, and dispute resolution mechanisms.</w:t>
      </w:r>
    </w:p>
    <w:p>
      <w:pPr>
        <w:pStyle w:val="BodyText"/>
      </w:pPr>
      <w:r>
        <w:t xml:space="preserve">A Mechanic must ensure their business practices align with these legal frameworks. This includes providing detailed estimates before commencing work, clearly labeling replaced parts as new or used, and adhering to environmental regulations regarding the disposal of hazardous waste such as oil batteries and refrigerants.</w:t>
      </w:r>
    </w:p>
    <w:bookmarkEnd w:id="25"/>
    <w:bookmarkEnd w:id="26"/>
    <w:bookmarkStart w:id="29" w:name="X16277312c4140b8af9c3f70b20f5ba28314e193"/>
    <w:p>
      <w:pPr>
        <w:pStyle w:val="Heading2"/>
      </w:pPr>
      <w:r>
        <w:t xml:space="preserve">3. Market Demographics and Customer Expectations</w:t>
      </w:r>
    </w:p>
    <w:p>
      <w:pPr>
        <w:pStyle w:val="FirstParagraph"/>
      </w:pPr>
      <w:r>
        <w:t xml:space="preserve">Toronto is one of the most multicultural cities in the world. This diversity impacts how a Mechanic communicates with clients and manages customer relations.</w:t>
      </w:r>
    </w:p>
    <w:bookmarkStart w:id="27" w:name="communication-strategies"/>
    <w:p>
      <w:pPr>
        <w:pStyle w:val="Heading3"/>
      </w:pPr>
      <w:r>
        <w:t xml:space="preserve">3.1 Communication Strategies</w:t>
      </w:r>
    </w:p>
    <w:p>
      <w:pPr>
        <w:pStyle w:val="FirstParagraph"/>
      </w:pPr>
      <w:r>
        <w:t xml:space="preserve">English is the primary business language, but services in Mandarin, Punjabi Arabic Spanish and other languages can provide a significant competitive advantage for a Mechanic or their shop staff. Building trust often involves overcoming language barriers through clear visual communication and multilingual documentation.</w:t>
      </w:r>
    </w:p>
    <w:bookmarkEnd w:id="27"/>
    <w:bookmarkStart w:id="28" w:name="the-demand-for-transparency"/>
    <w:p>
      <w:pPr>
        <w:pStyle w:val="Heading3"/>
      </w:pPr>
      <w:r>
        <w:t xml:space="preserve">3.2 The Demand for Transparency</w:t>
      </w:r>
    </w:p>
    <w:p>
      <w:pPr>
        <w:pStyle w:val="FirstParagraph"/>
      </w:pPr>
      <w:r>
        <w:t xml:space="preserve">Modern consumers are well-informed due to access to online resources. In Toronto’s tech-savvy market, customers expect transparency regarding pricing, parts sourcing, and repair timelines. A Mechanic who provides digital estimates via email or app integration often sees higher customer retention rates.</w:t>
      </w:r>
    </w:p>
    <w:p>
      <w:pPr>
        <w:numPr>
          <w:ilvl w:val="0"/>
          <w:numId w:val="1003"/>
        </w:numPr>
        <w:pStyle w:val="Compact"/>
      </w:pPr>
      <w:r>
        <w:rPr>
          <w:bCs/>
          <w:b/>
        </w:rPr>
        <w:t xml:space="preserve">Digital Trust Signals:</w:t>
      </w:r>
      <w:r>
        <w:t xml:space="preserve">Positive reviews on Google Business Profile and trusted platforms are crucial in Toronto’s competitive market. Mechanics must actively manage their online reputation to attract new clients.</w:t>
      </w:r>
    </w:p>
    <w:bookmarkEnd w:id="28"/>
    <w:bookmarkEnd w:id="29"/>
    <w:bookmarkStart w:id="33" w:name="strategic-opportunities-for-growth"/>
    <w:p>
      <w:pPr>
        <w:pStyle w:val="Heading2"/>
      </w:pPr>
      <w:r>
        <w:t xml:space="preserve">4. Strategic Opportunities for Growth</w:t>
      </w:r>
    </w:p>
    <w:p>
      <w:pPr>
        <w:pStyle w:val="FirstParagraph"/>
      </w:pPr>
      <w:r>
        <w:t xml:space="preserve">To succeed as a Mechanic in Canada Toronto it is essential to identify and capitalize on specific market opportunities.</w:t>
      </w:r>
    </w:p>
    <w:bookmarkStart w:id="30" w:name="fleet-services"/>
    <w:p>
      <w:pPr>
        <w:pStyle w:val="Heading3"/>
      </w:pPr>
      <w:r>
        <w:t xml:space="preserve">4.1 Fleet Services</w:t>
      </w:r>
    </w:p>
    <w:p>
      <w:pPr>
        <w:pStyle w:val="FirstParagraph"/>
      </w:pPr>
      <w:r>
        <w:t xml:space="preserve">Toronto is home to numerous delivery companies ride-sharing fleets (Uber, Lyft) and municipal services. Offering scheduled maintenance packages for these commercial fleets can provide steady, predictable revenue streams that buffer against the volatility of consumer repairs.</w:t>
      </w:r>
    </w:p>
    <w:bookmarkEnd w:id="30"/>
    <w:bookmarkStart w:id="31" w:name="preventative-maintenance-education"/>
    <w:p>
      <w:pPr>
        <w:pStyle w:val="Heading3"/>
      </w:pPr>
      <w:r>
        <w:t xml:space="preserve">4.2 Preventative Maintenance Education</w:t>
      </w:r>
    </w:p>
    <w:p>
      <w:pPr>
        <w:pStyle w:val="FirstParagraph"/>
      </w:pPr>
      <w:r>
        <w:t xml:space="preserve">Educating clients on the importance of preventative maintenance is particularly effective in Toronto’s climate. By offering "Winter Prep" and "Spring Inspection" packages, a Mechanic can shift customer perception from reactive (fixing broken things) to proactive (maintaining vehicle health). This builds long-term loyalty.</w:t>
      </w:r>
    </w:p>
    <w:bookmarkEnd w:id="31"/>
    <w:bookmarkStart w:id="32" w:name="eco-friendly-practices"/>
    <w:p>
      <w:pPr>
        <w:pStyle w:val="Heading3"/>
      </w:pPr>
      <w:r>
        <w:t xml:space="preserve">4.3 Eco-Friendly Practices</w:t>
      </w:r>
    </w:p>
    <w:p>
      <w:pPr>
        <w:pStyle w:val="FirstParagraph"/>
      </w:pPr>
      <w:r>
        <w:t xml:space="preserve">Sustainability is a growing concern for Toronto residents. Mechanics who adopt eco-friendly practices such as using biodegradable cleaners recycling fluids and offering energy-efficient shop operations can appeal to environmentally conscious consumers.</w:t>
      </w:r>
    </w:p>
    <w:bookmarkEnd w:id="32"/>
    <w:bookmarkEnd w:id="33"/>
    <w:bookmarkStart w:id="34" w:name="case-scenario-a-day-in-the-life"/>
    <w:p>
      <w:pPr>
        <w:pStyle w:val="Heading2"/>
      </w:pPr>
      <w:r>
        <w:t xml:space="preserve">5. Case Scenario: A Day in the Life</w:t>
      </w:r>
    </w:p>
    <w:p>
      <w:pPr>
        <w:pStyle w:val="FirstParagraph"/>
      </w:pPr>
      <w:r>
        <w:t xml:space="preserve">To illustrate these points consider "Alex," a seasoned Mechanic running an independent shop in the Scarborough district of Toronto.</w:t>
      </w:r>
    </w:p>
    <w:p>
      <w:pPr>
        <w:numPr>
          <w:ilvl w:val="0"/>
          <w:numId w:val="1004"/>
        </w:numPr>
        <w:pStyle w:val="Compact"/>
      </w:pPr>
      <w:r>
        <w:rPr>
          <w:bCs/>
          <w:b/>
        </w:rPr>
        <w:t xml:space="preserve">Morning:</w:t>
      </w:r>
      <w:r>
        <w:t xml:space="preserve">Alex begins by addressing three vehicles brought in with winter-related issues. One vehicle has severe rust damage on its exhaust system due to prolonged exposure to road salt another requires a battery replacement after failing to start in sub-zero temperatures.</w:t>
      </w:r>
    </w:p>
    <w:p>
      <w:pPr>
        <w:numPr>
          <w:ilvl w:val="0"/>
          <w:numId w:val="1004"/>
        </w:numPr>
        <w:pStyle w:val="Compact"/>
      </w:pPr>
      <w:r>
        <w:rPr>
          <w:bCs/>
          <w:b/>
        </w:rPr>
        <w:t xml:space="preserve">Midday:</w:t>
      </w:r>
      <w:r>
        <w:t xml:space="preserve">A delivery van driver from a local logistics company arrives for scheduled brake inspections. Alex uses fleet management software to track the repair status and provides an online report immediately, satisfying the commercial client’s need for efficiency.</w:t>
      </w:r>
    </w:p>
    <w:p>
      <w:pPr>
        <w:numPr>
          <w:ilvl w:val="0"/>
          <w:numId w:val="1004"/>
        </w:numPr>
        <w:pStyle w:val="Compact"/>
      </w:pPr>
      <w:r>
        <w:rPr>
          <w:bCs/>
          <w:b/>
        </w:rPr>
        <w:t xml:space="preserve">Afternoon:</w:t>
      </w:r>
      <w:r>
        <w:t xml:space="preserve">An electric vehicle owner is concerned about charging port functionality. Alex utilizes specialized diagnostic tools to identify a software glitch rather than a hardware failure demonstrating the technical expertise required in modern Toronto.</w:t>
      </w:r>
    </w:p>
    <w:p>
      <w:pPr>
        <w:numPr>
          <w:ilvl w:val="0"/>
          <w:numId w:val="1004"/>
        </w:numPr>
        <w:pStyle w:val="Compact"/>
      </w:pPr>
      <w:r>
        <w:rPr>
          <w:bCs/>
          <w:b/>
        </w:rPr>
        <w:t xml:space="preserve">Closing:</w:t>
      </w:r>
      <w:r>
        <w:t xml:space="preserve">Alex reviews customer feedback from the day and updates the shop’s social media with educational content about spring tire changes, reinforcing his role as an expert advisor.</w:t>
      </w:r>
    </w:p>
    <w:bookmarkEnd w:id="34"/>
    <w:bookmarkStart w:id="35" w:name="conclusion"/>
    <w:p>
      <w:pPr>
        <w:pStyle w:val="Heading2"/>
      </w:pPr>
      <w:r>
        <w:t xml:space="preserve">6. Conclusion</w:t>
      </w:r>
    </w:p>
    <w:p>
      <w:pPr>
        <w:pStyle w:val="FirstParagraph"/>
      </w:pPr>
      <w:r>
        <w:t xml:space="preserve">The profession of a Mechanic in Canada Toronto is complex multifaceted and vital. It requires a blend of traditional mechanical skills modern technical knowledge customer service excellence and environmental awareness.</w:t>
      </w:r>
    </w:p>
    <w:p>
      <w:pPr>
        <w:pStyle w:val="BodyText"/>
      </w:pPr>
      <w:r>
        <w:t xml:space="preserve">Success in this market depends on adapting to the harsh climatic conditions that wear down vehicles quickly responding to the technological sophistication of modern automobiles complying with Ontario’s strict regulatory environment and catering to the diverse needs of Toronto’s population.</w:t>
      </w:r>
    </w:p>
    <w:p>
      <w:pPr>
        <w:pStyle w:val="BodyText"/>
      </w:pPr>
      <w:r>
        <w:t xml:space="preserve">For those willing to invest in continuous learning build strong community relationships and leverage technology for efficiency Mechanics can find substantial professional fulfillment and economic stability in one of Canada’s most dynamic cities. The road ahead is demanding but for the skilled Mechanic Toronto offers a robust platform for career growth and service excellence.</w:t>
      </w:r>
    </w:p>
    <w:bookmarkEnd w:id="35"/>
    <w:p>
      <w:pPr>
        <w:pStyle w:val="BodyText"/>
      </w:pPr>
      <w:r>
        <w:rPr>
          <w:bCs/>
          <w:b/>
        </w:rPr>
        <w:t xml:space="preserve">Key Takeaways:</w:t>
      </w:r>
      <w:r>
        <w:br/>
      </w:r>
      <w:r>
        <w:t xml:space="preserve">- Climate resilience is critical due to harsh winters and road salt.</w:t>
      </w:r>
      <w:r>
        <w:br/>
      </w:r>
      <w:r>
        <w:t xml:space="preserve">- Technological proficiency in EVs and ADAS is mandatory.</w:t>
      </w:r>
      <w:r>
        <w:br/>
      </w:r>
      <w:r>
        <w:t xml:space="preserve">- Regulatory compliance with Ontario laws ensures legal operation.</w:t>
      </w:r>
      <w:r>
        <w:br/>
      </w:r>
      <w:r>
        <w:t xml:space="preserve">- Multilingual communication enhances customer trust in diverse neighborhoods.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Canada Toronto</dc:title>
  <dc:creator/>
  <dc:language>en</dc:language>
  <cp:keywords/>
  <dcterms:created xsi:type="dcterms:W3CDTF">2026-07-29T05:00:14Z</dcterms:created>
  <dcterms:modified xsi:type="dcterms:W3CDTF">2026-07-29T05:00:14Z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