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w:t>
      </w:r>
      <w:r>
        <w:t xml:space="preserve"> </w:t>
      </w:r>
      <w:r>
        <w:t xml:space="preserve">Operations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3b87dc69733ddd53b684fb330f098f062e8c983"/>
    <w:p>
      <w:pPr>
        <w:pStyle w:val="Heading1"/>
      </w:pPr>
      <w:r>
        <w:t xml:space="preserve">Case Study: Mechanic Operations in China Beijing</w:t>
      </w:r>
    </w:p>
    <w:p>
      <w:pPr>
        <w:pStyle w:val="FirstParagraph"/>
      </w:pPr>
      <w:r>
        <w:t xml:space="preserve">An Analysis of Automotive Maintenance Infrastructure and Technician Development in a Global Metropolis</w:t>
      </w:r>
    </w:p>
    <w:bookmarkEnd w:id="20"/>
    <w:bookmarkStart w:id="21" w:name="executive-summary"/>
    <w:p>
      <w:pPr>
        <w:pStyle w:val="Heading2"/>
      </w:pPr>
      <w:r>
        <w:t xml:space="preserve">Executive Summary</w:t>
      </w:r>
    </w:p>
    <w:p>
      <w:pPr>
        <w:pStyle w:val="FirstParagraph"/>
      </w:pPr>
      <w:r>
        <w:t xml:space="preserve">This Case Study examines the evolving landscape of automotive mechanic services within China Beijing, a city that serves as both the political capital and a major economic hub of China. As vehicle ownership rates surge in this dense metropolitan area, the demand for skilled mechanics has transformed from traditional repair tasks to complex diagnostic and electric vehicle (EV) maintenance. This document explores how local workshops, dealership service centers in China Beijing adapt to technological shifts, regulatory changes introduced by the Chinese government, and the unique logistical challenges posed by one of the world’s most congested urban environments.</w:t>
      </w:r>
    </w:p>
    <w:bookmarkEnd w:id="21"/>
    <w:bookmarkStart w:id="23" w:name="background"/>
    <w:bookmarkStart w:id="22" w:name="X0d78dc32189a70129d2af3e712538b909470ca8"/>
    <w:p>
      <w:pPr>
        <w:pStyle w:val="Heading2"/>
      </w:pPr>
      <w:r>
        <w:t xml:space="preserve">Background: The Urban Context of China Beijing</w:t>
      </w:r>
    </w:p>
    <w:p>
      <w:pPr>
        <w:pStyle w:val="FirstParagraph"/>
      </w:pPr>
      <w:r>
        <w:t xml:space="preserve">The urban fabric of China Beijing is characterized by rapid modernization and stringent environmental policies. With millions of vehicles navigating its thoroughfares, the role of a mechanic in this region extends beyond mere repair; it is integral to traffic flow management and air quality control. The Chinese government has implemented strict emission standards in China Beijing, prompting a rapid transition toward hybrid and fully electric vehicles (EVs). Consequently, traditional mechanical skills are being supplemented or replaced by electrical engineering competencies among mechanics.</w:t>
      </w:r>
    </w:p>
    <w:p>
      <w:pPr>
        <w:pStyle w:val="BodyText"/>
      </w:pPr>
      <w:r>
        <w:t xml:space="preserve">Furthermore, the competitive nature of the automotive market in China Beijing means that service providers must offer high-quality customer experiences alongside technical excellence. Local consumers in this region are increasingly tech-savvy, expecting digital booking systems, transparent pricing via mobile applications (such as WeChat and Alipay), and rapid turnaround times. These expectations place significant pressure on mechanic workshops to modernize their operational workflows.</w:t>
      </w:r>
    </w:p>
    <w:bookmarkEnd w:id="22"/>
    <w:bookmarkEnd w:id="23"/>
    <w:bookmarkStart w:id="28" w:name="challenges"/>
    <w:bookmarkStart w:id="27" w:name="Xf2468187d5deed7d9096ba03f8ce8275c95ec74"/>
    <w:p>
      <w:pPr>
        <w:pStyle w:val="Heading2"/>
      </w:pPr>
      <w:r>
        <w:t xml:space="preserve">Key Challenges Faced by Mechanics in China Beijing</w:t>
      </w:r>
    </w:p>
    <w:bookmarkStart w:id="24" w:name="X9f46b2f12a7f35707963d99e4fa91ea1d1df6f2"/>
    <w:p>
      <w:pPr>
        <w:pStyle w:val="Heading3"/>
      </w:pPr>
      <w:r>
        <w:t xml:space="preserve">1. Technological Disruption and EV Maintenance</w:t>
      </w:r>
    </w:p>
    <w:p>
      <w:pPr>
        <w:pStyle w:val="FirstParagraph"/>
      </w:pPr>
      <w:r>
        <w:t xml:space="preserve">A primary challenge for mechanics operating in China Beijing is the shift from Internal Combustion Engine (ICE) vehicles to Electric Vehicles (EVs). Traditional mechanics, who were trained in engine overhaul and transmission repair, face a steep learning curve. High-voltage battery systems require specialized certification and safety protocols. Many independent mechanic shops in China Beijing struggle with the cost of updating tools and training staff to handle EV diagnostics.</w:t>
      </w:r>
    </w:p>
    <w:bookmarkEnd w:id="24"/>
    <w:bookmarkStart w:id="25" w:name="X83ca66dc6f7d08b24d3d696bbb5a4ff60f940fc"/>
    <w:p>
      <w:pPr>
        <w:pStyle w:val="Heading3"/>
      </w:pPr>
      <w:r>
        <w:t xml:space="preserve">2. Regulatory Compliance and Emission Standards</w:t>
      </w:r>
    </w:p>
    <w:p>
      <w:pPr>
        <w:pStyle w:val="FirstParagraph"/>
      </w:pPr>
      <w:r>
        <w:t xml:space="preserve">The municipal government of China Beijing enforces rigorous emission controls. Mechanics must ensure that every repair contributes to meeting these standards. For instance, catalytic converter replacements and exhaust system repairs are subject to strict scrutiny. Failure to comply can result in heavy fines for the workshop and invalidation of vehicle inspections.</w:t>
      </w:r>
    </w:p>
    <w:bookmarkEnd w:id="25"/>
    <w:bookmarkStart w:id="26" w:name="labor-shortage-and-skill-gaps"/>
    <w:p>
      <w:pPr>
        <w:pStyle w:val="Heading3"/>
      </w:pPr>
      <w:r>
        <w:t xml:space="preserve">3. Labor Shortage and Skill Gaps</w:t>
      </w:r>
    </w:p>
    <w:p>
      <w:pPr>
        <w:pStyle w:val="FirstParagraph"/>
      </w:pPr>
      <w:r>
        <w:t xml:space="preserve">Despite the high demand for vehicle maintenance, there is a notable shortage of qualified mechanics in China Beijing. Younger generations often perceive mechanic work as undesirable compared to other professions available in the city’s tech and service sectors. This has led to an aging workforce among traditional mechanics, raising concerns about sustainability in the sector.</w:t>
      </w:r>
    </w:p>
    <w:bookmarkEnd w:id="26"/>
    <w:bookmarkEnd w:id="27"/>
    <w:bookmarkEnd w:id="28"/>
    <w:bookmarkStart w:id="33" w:name="strategies"/>
    <w:bookmarkStart w:id="32" w:name="strategic-responses-and-innovations"/>
    <w:p>
      <w:pPr>
        <w:pStyle w:val="Heading2"/>
      </w:pPr>
      <w:r>
        <w:t xml:space="preserve">Strategic Responses and Innovations</w:t>
      </w:r>
    </w:p>
    <w:bookmarkStart w:id="29" w:name="X7f7a2e65525d9ca26cc5dbf72ddc75924502bc4"/>
    <w:p>
      <w:pPr>
        <w:pStyle w:val="Heading3"/>
      </w:pPr>
      <w:r>
        <w:t xml:space="preserve">Digital Integration in Workshop Management</w:t>
      </w:r>
    </w:p>
    <w:p>
      <w:pPr>
        <w:pStyle w:val="FirstParagraph"/>
      </w:pPr>
      <w:r>
        <w:t xml:space="preserve">To combat inefficiencies, many mechanic establishments in China Beijing have adopted comprehensive digital management systems. These platforms integrate customer relationship management (CRM), inventory tracking, and service history logs. By leveraging big data analytics, mechanics can predict part failures and schedule proactive maintenance visits for clients in China Beijing.</w:t>
      </w:r>
    </w:p>
    <w:bookmarkEnd w:id="29"/>
    <w:bookmarkStart w:id="30" w:name="partnerships-with-ev-manufacturers"/>
    <w:p>
      <w:pPr>
        <w:pStyle w:val="Heading3"/>
      </w:pPr>
      <w:r>
        <w:t xml:space="preserve">Partnerships with EV Manufacturers</w:t>
      </w:r>
    </w:p>
    <w:p>
      <w:pPr>
        <w:pStyle w:val="FirstParagraph"/>
      </w:pPr>
      <w:r>
        <w:t xml:space="preserve">A significant trend among independent mechanic shops is forming partnerships with major EV manufacturers present in the region, such as BYD and NIO. These collaborations allow mechanics to access proprietary diagnostic software and training modules. In China Beijing, where EV adoption is leading globally, such alliances are crucial for maintaining technical relevance.</w:t>
      </w:r>
    </w:p>
    <w:bookmarkEnd w:id="30"/>
    <w:bookmarkStart w:id="31" w:name="vocational-training-initiatives"/>
    <w:p>
      <w:pPr>
        <w:pStyle w:val="Heading3"/>
      </w:pPr>
      <w:r>
        <w:t xml:space="preserve">Vocational Training Initiatives</w:t>
      </w:r>
    </w:p>
    <w:p>
      <w:pPr>
        <w:pStyle w:val="FirstParagraph"/>
      </w:pPr>
      <w:r>
        <w:t xml:space="preserve">In response to the skills gap, local vocational schools and private training centers in China Beijing have introduced specialized courses for automotive technology. These programs focus on hybrid systems, battery management systems (BMS), and autonomous driving sensor calibration. The Chinese government also provides subsidies for mechanics who undergo retraining in these advanced areas.</w:t>
      </w:r>
    </w:p>
    <w:bookmarkEnd w:id="31"/>
    <w:bookmarkEnd w:id="32"/>
    <w:bookmarkEnd w:id="33"/>
    <w:bookmarkStart w:id="35" w:name="case-example"/>
    <w:bookmarkStart w:id="34" w:name="case-example-beijing-autocare-hub"/>
    <w:p>
      <w:pPr>
        <w:pStyle w:val="Heading2"/>
      </w:pPr>
      <w:r>
        <w:t xml:space="preserve">Case Example: "Beijing AutoCare Hub"</w:t>
      </w:r>
    </w:p>
    <w:p>
      <w:pPr>
        <w:pStyle w:val="FirstParagraph"/>
      </w:pPr>
      <w:r>
        <w:t xml:space="preserve">To illustrate these dynamics, consider "Beijing AutoCare Hub," a mid-sized mechanic workshop located in the Chaoyang District of China Beijing. Five years ago, the shop focused exclusively on oil changes and mechanical repairs for ICE vehicles. Recognizing the changing trends in China Beijing, management invested in high-voltage safety training for all mechanics.</w:t>
      </w:r>
    </w:p>
    <w:p>
      <w:pPr>
        <w:pStyle w:val="BodyText"/>
      </w:pPr>
      <w:r>
        <w:t xml:space="preserve">The workshop implemented a mobile app integration that allows customers to book appointments and receive real-time updates on repair progress. Additionally, they partnered with local tech firms to offer AI-assisted diagnostics for EVs. As a result, their revenue from EV maintenance grew by 40% within two years, demonstrating the viability of adaptive strategies for mechanics in China Beijing.</w:t>
      </w:r>
    </w:p>
    <w:bookmarkEnd w:id="34"/>
    <w:bookmarkEnd w:id="35"/>
    <w:bookmarkStart w:id="36" w:name="conclusion"/>
    <w:p>
      <w:pPr>
        <w:pStyle w:val="Heading2"/>
      </w:pPr>
      <w:r>
        <w:t xml:space="preserve">Conclusion</w:t>
      </w:r>
    </w:p>
    <w:p>
      <w:pPr>
        <w:pStyle w:val="FirstParagraph"/>
      </w:pPr>
      <w:r>
        <w:t xml:space="preserve">The case of mechanic operations in China Beijing highlights the critical intersection of technology, regulation, and consumer expectation. While challenges such as technological disruption and labor shortages persist, proactive adaptation through digital integration and specialized training offers a pathway to sustainability. For mechanics operating in China Beijing, continuous learning is not just an advantage but a necessity for survival.</w:t>
      </w:r>
    </w:p>
    <w:p>
      <w:pPr>
        <w:pStyle w:val="BodyText"/>
      </w:pPr>
      <w:r>
        <w:t xml:space="preserve">Looking ahead, the evolution of autonomous vehicles will further redefine the role of a mechanic. In China Beijing, where smart city infrastructure is being developed rapidly, future mechanics may need to function more as software engineers and data analysts than traditional handymen. The success of any automotive service provider in this dynamic environment will depend on their ability to anticipate and integrate these emerging trends.</w:t>
      </w:r>
    </w:p>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 Operations in China Beijing</dc:title>
  <dc:creator/>
  <dc:language>en</dc:language>
  <cp:keywords/>
  <dcterms:created xsi:type="dcterms:W3CDTF">2026-07-29T05:49:52Z</dcterms:created>
  <dcterms:modified xsi:type="dcterms:W3CDTF">2026-07-29T05:49:52Z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