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Precision</w:t>
      </w:r>
      <w:r>
        <w:t xml:space="preserve"> </w:t>
      </w:r>
      <w:r>
        <w:t xml:space="preserve">Automotive</w:t>
      </w:r>
      <w:r>
        <w:t xml:space="preserve"> </w:t>
      </w:r>
      <w:r>
        <w:t xml:space="preserve">Solutions</w:t>
      </w:r>
      <w:r>
        <w:t xml:space="preserve"> </w:t>
      </w:r>
      <w:r>
        <w:t xml:space="preserve">in</w:t>
      </w:r>
      <w:r>
        <w:t xml:space="preserve"> </w:t>
      </w:r>
      <w:r>
        <w:t xml:space="preserve">Milan</w:t>
      </w:r>
    </w:p>
    <w:bookmarkStart w:id="32" w:name="Xe308a6444bc70e0a527d24277da7cd02305a800"/>
    <w:p>
      <w:pPr>
        <w:pStyle w:val="Heading1"/>
      </w:pPr>
      <w:r>
        <w:t xml:space="preserve">The Mechanics of Urban Efficiency: A Case Study on the Independent Mechanic in Italy Milan</w:t>
      </w:r>
    </w:p>
    <w:p>
      <w:pPr>
        <w:pStyle w:val="FirstParagraph"/>
      </w:pPr>
      <w:r>
        <w:rPr>
          <w:bCs/>
          <w:b/>
        </w:rPr>
        <w:t xml:space="preserve">Date:</w:t>
      </w:r>
      <w:r>
        <w:t xml:space="preserve"> </w:t>
      </w:r>
      <w:r>
        <w:t xml:space="preserve">October 2023</w:t>
      </w:r>
      <w:r>
        <w:br/>
      </w:r>
      <w:r>
        <w:t xml:space="preserve">The Evolution and Critical Role of the Mechanic Service Sector in One of Europe’s Most Dynamic Cities</w:t>
      </w:r>
    </w:p>
    <w:bookmarkStart w:id="20" w:name="executive-summary"/>
    <w:p>
      <w:pPr>
        <w:pStyle w:val="Heading3"/>
      </w:pPr>
      <w:r>
        <w:t xml:space="preserve">Executive Summary</w:t>
      </w:r>
    </w:p>
    <w:p>
      <w:pPr>
        <w:pStyle w:val="FirstParagraph"/>
      </w:pPr>
      <w:r>
        <w:t xml:space="preserve">This case study explores the operational dynamics, challenges, and strategic adaptations required for a professional mechanic operating within the dense urban environment of Italy Milan. It highlights how local expertise intersects with international automotive standards to serve a high-density population.</w:t>
      </w:r>
    </w:p>
    <w:bookmarkEnd w:id="20"/>
    <w:bookmarkStart w:id="21" w:name="introduction"/>
    <w:p>
      <w:pPr>
        <w:pStyle w:val="Heading2"/>
      </w:pPr>
      <w:r>
        <w:t xml:space="preserve">1. Introduction</w:t>
      </w:r>
    </w:p>
    <w:p>
      <w:pPr>
        <w:pStyle w:val="FirstParagraph"/>
      </w:pPr>
      <w:r>
        <w:t xml:space="preserve">Milan (Milano) is widely recognized as the fashion and economic capital of Italy. However, beneath its reputation for style and commerce lies one of the most complex logistical challenges in European urban planning: traffic congestion and limited parking infrastructure. In this high-pressure environment, the reliability of personal transportation is not merely a convenience; it is a necessity for professional life. Consequently, the role of the</w:t>
      </w:r>
      <w:r>
        <w:t xml:space="preserve"> </w:t>
      </w:r>
      <w:r>
        <w:rPr>
          <w:bCs/>
          <w:b/>
        </w:rPr>
        <w:t xml:space="preserve">Mechanic</w:t>
      </w:r>
      <w:r>
        <w:t xml:space="preserve"> </w:t>
      </w:r>
      <w:r>
        <w:t xml:space="preserve">transcends that of a simple repair technician. The mechanic in Italy Milan serves as a critical node in the city’s mobility infrastructure.</w:t>
      </w:r>
    </w:p>
    <w:p>
      <w:pPr>
        <w:pStyle w:val="BodyText"/>
      </w:pPr>
      <w:r>
        <w:t xml:space="preserve">This document examines how automotive service providers adapt to the specific constraints of Italy Milan, offering a comprehensive look at industry standards, consumer expectations, and operational strategies unique to this metropolitan hub.</w:t>
      </w:r>
    </w:p>
    <w:bookmarkEnd w:id="21"/>
    <w:bookmarkStart w:id="22" w:name="X06c32a32c1cd6f0db07c9a72078ebbf9909d406"/>
    <w:p>
      <w:pPr>
        <w:pStyle w:val="Heading2"/>
      </w:pPr>
      <w:r>
        <w:t xml:space="preserve">2. The Context: Urban Dynamics of Italy Milan</w:t>
      </w:r>
    </w:p>
    <w:p>
      <w:pPr>
        <w:pStyle w:val="FirstParagraph"/>
      </w:pPr>
      <w:r>
        <w:t xml:space="preserve">To understand the demands placed on a mechanic in this region, one must first understand the environment. Italy Milan operates under strict traffic regulations designed to reduce pollution and congestion. Key factors include:</w:t>
      </w:r>
    </w:p>
    <w:p>
      <w:pPr>
        <w:numPr>
          <w:ilvl w:val="0"/>
          <w:numId w:val="1001"/>
        </w:numPr>
        <w:pStyle w:val="Compact"/>
      </w:pPr>
      <w:r>
        <w:rPr>
          <w:bCs/>
          <w:b/>
        </w:rPr>
        <w:t xml:space="preserve">The Area C (ZTL):</w:t>
      </w:r>
      <w:r>
        <w:t xml:space="preserve"> </w:t>
      </w:r>
      <w:r>
        <w:t xml:space="preserve">The historic center is a limited traffic zone accessible only to authorized vehicles during specific hours. This requires frequent maintenance of vehicle documentation and electronic tags, adding administrative pressure on both drivers and their service providers.</w:t>
      </w:r>
    </w:p>
    <w:p>
      <w:pPr>
        <w:numPr>
          <w:ilvl w:val="0"/>
          <w:numId w:val="1001"/>
        </w:numPr>
        <w:pStyle w:val="Compact"/>
      </w:pPr>
      <w:r>
        <w:rPr>
          <w:bCs/>
          <w:b/>
        </w:rPr>
        <w:t xml:space="preserve">Pollution Controls:</w:t>
      </w:r>
      <w:r>
        <w:t xml:space="preserve"> </w:t>
      </w:r>
      <w:r>
        <w:t xml:space="preserve">Strict emissions standards mean that older diesel vehicles face increasing restrictions. Mechanics in Italy Milan are often the first line of defense for vehicle owners trying to keep compliant cars road-legal through precise calibration and filter maintenance.</w:t>
      </w:r>
    </w:p>
    <w:p>
      <w:pPr>
        <w:numPr>
          <w:ilvl w:val="0"/>
          <w:numId w:val="1001"/>
        </w:numPr>
        <w:pStyle w:val="Compact"/>
      </w:pPr>
      <w:r>
        <w:rPr>
          <w:bCs/>
          <w:b/>
        </w:rPr>
        <w:t xml:space="preserve">Density and Space:</w:t>
      </w:r>
      <w:r>
        <w:t xml:space="preserve"> </w:t>
      </w:r>
      <w:r>
        <w:t xml:space="preserve">The urban layout is dense. Large workshop spaces are rare. Independent mechanics must maximize vertical storage and utilize compact diagnostic equipment, differing significantly from suburban auto centers.</w:t>
      </w:r>
    </w:p>
    <w:bookmarkEnd w:id="22"/>
    <w:bookmarkStart w:id="25" w:name="profile-of-the-modern-mechanic"/>
    <w:p>
      <w:pPr>
        <w:pStyle w:val="Heading2"/>
      </w:pPr>
      <w:r>
        <w:t xml:space="preserve">3. Profile of the Modern Mechanic</w:t>
      </w:r>
    </w:p>
    <w:p>
      <w:pPr>
        <w:pStyle w:val="FirstParagraph"/>
      </w:pPr>
      <w:r>
        <w:t xml:space="preserve">The traditional image of a mechanic covered in grease is evolving rapidly in Italy Milan. The modern professional is a hybrid technician-advisor-digital consultant. Due to the high concentration of premium European brands (Fiat, Alfa Romeo, Ferrari, Lamborghini) as well as international luxury vehicles (German and Japanese makes), the skill set required is extensive.</w:t>
      </w:r>
    </w:p>
    <w:bookmarkStart w:id="23" w:name="technical-specialization"/>
    <w:p>
      <w:pPr>
        <w:pStyle w:val="Heading3"/>
      </w:pPr>
      <w:r>
        <w:t xml:space="preserve">Technical Specialization</w:t>
      </w:r>
    </w:p>
    <w:p>
      <w:pPr>
        <w:pStyle w:val="FirstParagraph"/>
      </w:pPr>
      <w:r>
        <w:t xml:space="preserve">A mechanic in Italy Milan cannot be a generalist. The market demands specialization. For instance:</w:t>
      </w:r>
    </w:p>
    <w:p>
      <w:pPr>
        <w:numPr>
          <w:ilvl w:val="0"/>
          <w:numId w:val="1002"/>
        </w:numPr>
        <w:pStyle w:val="Compact"/>
      </w:pPr>
      <w:r>
        <w:rPr>
          <w:bCs/>
          <w:b/>
        </w:rPr>
        <w:t xml:space="preserve">Hybrid and EV Integration:</w:t>
      </w:r>
      <w:r>
        <w:t xml:space="preserve"> </w:t>
      </w:r>
      <w:r>
        <w:t xml:space="preserve">As Milan pushes towards greener transport, mechanics are increasingly trained to handle high-voltage systems of hybrid vehicles (like the Alfa Romeo Stelvio Quadrifoglio Hybrid).</w:t>
      </w:r>
    </w:p>
    <w:p>
      <w:pPr>
        <w:numPr>
          <w:ilvl w:val="0"/>
          <w:numId w:val="1002"/>
        </w:numPr>
        <w:pStyle w:val="Compact"/>
      </w:pPr>
      <w:r>
        <w:rPr>
          <w:bCs/>
          <w:b/>
        </w:rPr>
        <w:t xml:space="preserve">Diagnostics:</w:t>
      </w:r>
      <w:r>
        <w:t xml:space="preserve"> </w:t>
      </w:r>
      <w:r>
        <w:t xml:space="preserve">With over-the-air updates and complex computer networks in modern cars, the mechanic relies heavily on software diagnostics rather than purely mechanical intuition.</w:t>
      </w:r>
    </w:p>
    <w:bookmarkEnd w:id="23"/>
    <w:bookmarkStart w:id="24" w:name="the-service-aspect"/>
    <w:p>
      <w:pPr>
        <w:pStyle w:val="Heading3"/>
      </w:pPr>
      <w:r>
        <w:t xml:space="preserve">The Service Aspect</w:t>
      </w:r>
    </w:p>
    <w:p>
      <w:pPr>
        <w:pStyle w:val="FirstParagraph"/>
      </w:pPr>
      <w:r>
        <w:t xml:space="preserve">In Italy Milan, customer service is paramount. The clientele is time-poor. Therefore, mechanics offer value-added services such as:</w:t>
      </w:r>
    </w:p>
    <w:p>
      <w:pPr>
        <w:numPr>
          <w:ilvl w:val="0"/>
          <w:numId w:val="1003"/>
        </w:numPr>
        <w:pStyle w:val="Compact"/>
      </w:pPr>
      <w:r>
        <w:rPr>
          <w:bCs/>
          <w:b/>
        </w:rPr>
        <w:t xml:space="preserve">Pick-up and Drop-off Services:</w:t>
      </w:r>
      <w:r>
        <w:t xml:space="preserve"> </w:t>
      </w:r>
      <w:r>
        <w:t xml:space="preserve">Utilizing small vans to collect vehicles from office blocks in the Porta Nuova district.</w:t>
      </w:r>
    </w:p>
    <w:p>
      <w:pPr>
        <w:numPr>
          <w:ilvl w:val="0"/>
          <w:numId w:val="1003"/>
        </w:numPr>
        <w:pStyle w:val="Compact"/>
      </w:pPr>
      <w:r>
        <w:rPr>
          <w:bCs/>
          <w:b/>
        </w:rPr>
        <w:t xml:space="preserve">Rental Car Provisions:</w:t>
      </w:r>
      <w:r>
        <w:t xml:space="preserve"> </w:t>
      </w:r>
      <w:r>
        <w:t xml:space="preserve">Immediate availability of loaner cars to ensure business continuity for clients.</w:t>
      </w:r>
    </w:p>
    <w:bookmarkEnd w:id="24"/>
    <w:bookmarkEnd w:id="25"/>
    <w:bookmarkStart w:id="29" w:name="X28d9490260afab58771bfdd00e2bb666b517d76"/>
    <w:p>
      <w:pPr>
        <w:pStyle w:val="Heading2"/>
      </w:pPr>
      <w:r>
        <w:t xml:space="preserve">4. Challenges Faced by Mechanics in Italy Milan</w:t>
      </w:r>
    </w:p>
    <w:bookmarkStart w:id="26" w:name="a.-supply-chain-volatility"/>
    <w:p>
      <w:pPr>
        <w:pStyle w:val="Heading3"/>
      </w:pPr>
      <w:r>
        <w:t xml:space="preserve">A. Supply Chain Volatility</w:t>
      </w:r>
    </w:p>
    <w:p>
      <w:pPr>
        <w:pStyle w:val="FirstParagraph"/>
      </w:pPr>
      <w:r>
        <w:t xml:space="preserve">The automotive parts industry has faced significant disruptions in recent years. For a mechanic operating in the heart of Italy Milan, sourcing specific OEM (Original Equipment Manufacturer) parts can be difficult due to global shortages. Local mechanics must build strong relationships with multiple suppliers across Lombardy and Northern Italy to mitigate downtime.</w:t>
      </w:r>
    </w:p>
    <w:bookmarkEnd w:id="26"/>
    <w:bookmarkStart w:id="27" w:name="b.-regulatory-compliance"/>
    <w:p>
      <w:pPr>
        <w:pStyle w:val="Heading3"/>
      </w:pPr>
      <w:r>
        <w:t xml:space="preserve">B. Regulatory Compliance</w:t>
      </w:r>
    </w:p>
    <w:p>
      <w:pPr>
        <w:pStyle w:val="FirstParagraph"/>
      </w:pPr>
      <w:r>
        <w:t xml:space="preserve">Navigating Italian automotive laws requires constant vigilance. Mechanics must ensure all repairs meet the strict national safety standards (OMV) while also advising clients on local Milan-specific regulations, such as winter tire mandates or electric zone access codes.</w:t>
      </w:r>
    </w:p>
    <w:bookmarkEnd w:id="27"/>
    <w:bookmarkStart w:id="28" w:name="c.-competition-and-digitalization"/>
    <w:p>
      <w:pPr>
        <w:pStyle w:val="Heading3"/>
      </w:pPr>
      <w:r>
        <w:t xml:space="preserve">C. Competition and Digitalization</w:t>
      </w:r>
    </w:p>
    <w:p>
      <w:pPr>
        <w:pStyle w:val="FirstParagraph"/>
      </w:pPr>
      <w:r>
        <w:t xml:space="preserve">The rise of digital booking platforms has changed how clients find a mechanic. A mechanic in Italy Milan must maintain an active digital presence, managing online reviews and transparent pricing models. The lack of transparency often associated with traditional auto repair is no longer acceptable to the sophisticated Milanese consumer.</w:t>
      </w:r>
    </w:p>
    <w:bookmarkEnd w:id="28"/>
    <w:bookmarkEnd w:id="29"/>
    <w:bookmarkStart w:id="30" w:name="strategic-adaptations-and-innovations"/>
    <w:p>
      <w:pPr>
        <w:pStyle w:val="Heading2"/>
      </w:pPr>
      <w:r>
        <w:t xml:space="preserve">5. Strategic Adaptations and Innovations</w:t>
      </w:r>
    </w:p>
    <w:p>
      <w:pPr>
        <w:pStyle w:val="FirstParagraph"/>
      </w:pPr>
      <w:r>
        <w:t xml:space="preserve">To survive and thrive, successful automotive service providers in Italy Milan have adopted several strategic adaptations:</w:t>
      </w:r>
    </w:p>
    <w:p>
      <w:pPr>
        <w:numPr>
          <w:ilvl w:val="0"/>
          <w:numId w:val="1004"/>
        </w:numPr>
        <w:pStyle w:val="Compact"/>
      </w:pPr>
      <w:r>
        <w:rPr>
          <w:bCs/>
          <w:b/>
        </w:rPr>
        <w:t xml:space="preserve">Predictive Maintenance:</w:t>
      </w:r>
      <w:r>
        <w:t xml:space="preserve"> </w:t>
      </w:r>
      <w:r>
        <w:t xml:space="preserve">By leveraging data from vehicle telematics, mechanics can predict failures before they occur. This proactive approach appeals to the efficiency-driven culture of Milan.</w:t>
      </w:r>
    </w:p>
    <w:p>
      <w:pPr>
        <w:numPr>
          <w:ilvl w:val="0"/>
          <w:numId w:val="1004"/>
        </w:numPr>
        <w:pStyle w:val="Compact"/>
      </w:pPr>
      <w:r>
        <w:rPr>
          <w:bCs/>
          <w:b/>
        </w:rPr>
        <w:t xml:space="preserve">Niche Marketing:</w:t>
      </w:r>
      <w:r>
        <w:t xml:space="preserve"> </w:t>
      </w:r>
      <w:r>
        <w:t xml:space="preserve">Instead of competing with large franchise chains on price, independent mechanics compete on expertise. Specializing in classic Italian cars or high-performance tuning allows them to capture a lucrative niche market.</w:t>
      </w:r>
    </w:p>
    <w:p>
      <w:pPr>
        <w:numPr>
          <w:ilvl w:val="0"/>
          <w:numId w:val="1004"/>
        </w:numPr>
        <w:pStyle w:val="Compact"/>
      </w:pPr>
      <w:r>
        <w:rPr>
          <w:bCs/>
          <w:b/>
        </w:rPr>
        <w:t xml:space="preserve">Sustainability Initiatives:</w:t>
      </w:r>
      <w:r>
        <w:t xml:space="preserve"> </w:t>
      </w:r>
      <w:r>
        <w:t xml:space="preserve">Adopting eco-friendly practices, such as proper oil disposal and recycling of electronic waste, aligns with the environmental consciousness prevalent in Italy Milan’s urban planning policies.</w:t>
      </w:r>
    </w:p>
    <w:bookmarkEnd w:id="30"/>
    <w:bookmarkStart w:id="31" w:name="conclusion"/>
    <w:p>
      <w:pPr>
        <w:pStyle w:val="Heading2"/>
      </w:pPr>
      <w:r>
        <w:t xml:space="preserve">6. Conclusion</w:t>
      </w:r>
    </w:p>
    <w:p>
      <w:pPr>
        <w:pStyle w:val="FirstParagraph"/>
      </w:pPr>
      <w:r>
        <w:t xml:space="preserve">The case of the mechanic in Italy Milan illustrates a broader trend in automotive service: the shift from reactive repair to proactive mobility management. The unique combination of high vehicle density, strict environmental regulations, and a demanding clientele has created a specialized market sector.</w:t>
      </w:r>
    </w:p>
    <w:p>
      <w:pPr>
        <w:pStyle w:val="BodyText"/>
      </w:pPr>
      <w:r>
        <w:t xml:space="preserve">For businesses looking to operate or expand within this region, understanding the local context is vital. It is not enough to simply fix cars; one must understand the pulse of Italy Milan. The successful mechanic is part technician, part logistics manager, and part trusted advisor. They provide peace of mind in a city that moves fast.</w:t>
      </w:r>
    </w:p>
    <w:p>
      <w:pPr>
        <w:pStyle w:val="BodyText"/>
      </w:pPr>
      <w:r>
        <w:t xml:space="preserve">As we look to the future, the integration of electric mobility and autonomous driving technologies will further reshape this landscape. However, the fundamental need for skilled human intervention in complex repair scenarios ensures that the profession remains robust. The mechanic is not disappearing; they are evolving, becoming more indispensable than ever in keeping Italy Milan moving.</w:t>
      </w:r>
    </w:p>
    <w:p>
      <w:r>
        <w:pict>
          <v:rect style="width:0;height:1.5pt" o:hralign="center" o:hrstd="t" o:hr="t"/>
        </w:pict>
      </w:r>
    </w:p>
    <w:p>
      <w:pPr>
        <w:pStyle w:val="FirstParagraph"/>
      </w:pPr>
      <w:r>
        <w:rPr>
          <w:iCs/>
          <w:i/>
        </w:rPr>
        <w:t xml:space="preserve">Disclaimer: This document is a fictional case study created for illustrative and educational purposes regarding automotive service trends in urban environments similar to Milan.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Precision Automotive Solutions in Milan</dc:title>
  <dc:creator/>
  <dc:language>en</dc:language>
  <cp:keywords/>
  <dcterms:created xsi:type="dcterms:W3CDTF">2026-07-29T09:13:26Z</dcterms:created>
  <dcterms:modified xsi:type="dcterms:W3CDTF">2026-07-29T09:13:26Z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