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Mechanic</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a23a6f7a255d6981a23bd946ad4bd75b7e4db7c"/>
    <w:p>
      <w:pPr>
        <w:pStyle w:val="Heading1"/>
      </w:pPr>
      <w:r>
        <w:t xml:space="preserve">Sustaining Mobility in the Harbour City: A Comprehensive Case Study of Mechanic Services in New Zealand Auckland</w:t>
      </w:r>
    </w:p>
    <w:p>
      <w:pPr>
        <w:pStyle w:val="FirstParagraph"/>
      </w:pPr>
      <w:r>
        <w:rPr>
          <w:bCs/>
          <w:b/>
        </w:rPr>
        <w:t xml:space="preserve">Auckland, New Zealand,</w:t>
      </w:r>
      <w:r>
        <w:t xml:space="preserve">, as the country’s largest urban center, presents a unique landscape for automotive maintenance and repair. With over 25% of New Zealand's population residing in this vibrant metropolitan area, the demand for reliable transportation is immense. However, maintaining vehicles in such a dense urban environment involves specific challenges ranging from coastal corrosion to strict regulatory compliance. This</w:t>
      </w:r>
      <w:r>
        <w:t xml:space="preserve"> </w:t>
      </w:r>
      <w:r>
        <w:rPr>
          <w:bCs/>
          <w:b/>
        </w:rPr>
        <w:t xml:space="preserve">Case Study</w:t>
      </w:r>
      <w:r>
        <w:t xml:space="preserve"> </w:t>
      </w:r>
      <w:r>
        <w:t xml:space="preserve">examines the operational dynamics, challenges, and solutions associated with providing professional</w:t>
      </w:r>
      <w:r>
        <w:t xml:space="preserve"> </w:t>
      </w:r>
      <w:r>
        <w:rPr>
          <w:bCs/>
          <w:b/>
        </w:rPr>
        <w:t xml:space="preserve">Mechanic</w:t>
      </w:r>
      <w:r>
        <w:t xml:space="preserve"> </w:t>
      </w:r>
      <w:r>
        <w:t xml:space="preserve">services in this dynamic region.</w:t>
      </w:r>
    </w:p>
    <w:bookmarkStart w:id="20" w:name="Xcd9093541e080b1c369c7d240fee5daf9b67948"/>
    <w:p>
      <w:pPr>
        <w:pStyle w:val="Heading2"/>
      </w:pPr>
      <w:r>
        <w:t xml:space="preserve">The Context: Auckland’s Unique Automotive Environment</w:t>
      </w:r>
    </w:p>
    <w:p>
      <w:pPr>
        <w:pStyle w:val="FirstParagraph"/>
      </w:pPr>
      <w:r>
        <w:t xml:space="preserve">To understand the necessity of specialized automotive care in New Zealand Auckland, one must first appreciate the local environment. Auckland is characterized by a temperate maritime climate, meaning high humidity and salt-laden air from its two major harbors (Waitematā and Manukau). For vehicle owners, this creates an accelerated rate of rust and corrosion on undercarriages, brake lines, and suspension components. Consequently, the role of the</w:t>
      </w:r>
      <w:r>
        <w:t xml:space="preserve"> </w:t>
      </w:r>
      <w:r>
        <w:rPr>
          <w:bCs/>
          <w:b/>
        </w:rPr>
        <w:t xml:space="preserve">Mechanic</w:t>
      </w:r>
      <w:r>
        <w:t xml:space="preserve"> </w:t>
      </w:r>
      <w:r>
        <w:t xml:space="preserve">in Auckland is not merely about fixing broken parts; it is heavily focused on preventative maintenance against environmental degradation.</w:t>
      </w:r>
    </w:p>
    <w:p>
      <w:pPr>
        <w:pStyle w:val="BodyText"/>
      </w:pPr>
      <w:r>
        <w:t xml:space="preserve">Furthermore, Auckland’s infrastructure is undergoing massive transformation due to rapid urbanization. With ongoing roadworks and congestion relief projects, vehicles often sit idle longer or endure more stop-start driving conditions. This places additional strain on engines, transmissions, and braking systems. The local</w:t>
      </w:r>
      <w:r>
        <w:t xml:space="preserve"> </w:t>
      </w:r>
      <w:r>
        <w:rPr>
          <w:bCs/>
          <w:b/>
        </w:rPr>
        <w:t xml:space="preserve">Mechanic</w:t>
      </w:r>
      <w:r>
        <w:t xml:space="preserve"> </w:t>
      </w:r>
      <w:r>
        <w:t xml:space="preserve">industry has had to adapt by offering diagnostic services that account for these specific usage patterns.</w:t>
      </w:r>
    </w:p>
    <w:bookmarkEnd w:id="20"/>
    <w:bookmarkStart w:id="21" w:name="Xf3d241be43cc1fefc67b9848bac87793be3bfb0"/>
    <w:p>
      <w:pPr>
        <w:pStyle w:val="Heading2"/>
      </w:pPr>
      <w:r>
        <w:t xml:space="preserve">The Challenge: Rising Costs and Skilled Labor Shortages</w:t>
      </w:r>
    </w:p>
    <w:p>
      <w:pPr>
        <w:pStyle w:val="FirstParagraph"/>
      </w:pPr>
      <w:r>
        <w:t xml:space="preserve">A significant aspect of this case study involves the economic pressures faced by independent workshops in New Zealand Auckland. The cost of living crisis, which has impacted households globally, has also trickled down to the automotive sector. Vehicle owners are increasingly price-sensitive, yet they cannot compromise on safety due to strict liability laws.</w:t>
      </w:r>
    </w:p>
    <w:p>
      <w:pPr>
        <w:pStyle w:val="BodyText"/>
      </w:pPr>
      <w:r>
        <w:t xml:space="preserve">Simultaneously, there is a national shortage of skilled tradespeople in New Zealand. Finding certified apprentices and experienced senior technicians who can work on modern vehicles—many of which require advanced computer diagnostics—is difficult. In Auckland, where the competition for talent is high between large dealership networks and independent workshops, retaining skilled</w:t>
      </w:r>
      <w:r>
        <w:t xml:space="preserve"> </w:t>
      </w:r>
      <w:r>
        <w:rPr>
          <w:bCs/>
          <w:b/>
        </w:rPr>
        <w:t xml:space="preserve">Mechanic</w:t>
      </w:r>
      <w:r>
        <w:t xml:space="preserve"> </w:t>
      </w:r>
      <w:r>
        <w:t xml:space="preserve">staff has become a primary operational challenge.</w:t>
      </w:r>
    </w:p>
    <w:bookmarkEnd w:id="21"/>
    <w:bookmarkStart w:id="26" w:name="Xebe245a84ba33cbc79df138d7eb72cf29b397b0"/>
    <w:p>
      <w:pPr>
        <w:pStyle w:val="Heading2"/>
      </w:pPr>
      <w:r>
        <w:t xml:space="preserve">The Solution: Integrated Service Models and Digital Integration</w:t>
      </w:r>
    </w:p>
    <w:p>
      <w:pPr>
        <w:pStyle w:val="FirstParagraph"/>
      </w:pPr>
      <w:r>
        <w:t xml:space="preserve">In response to these challenges, successful automotive businesses in New Zealand Auckland have adopted integrated service models. These models combine traditional mechanical expertise with modern digital management tools. Below are the key strategic pillars identified in this study:</w:t>
      </w:r>
    </w:p>
    <w:bookmarkStart w:id="22" w:name="advanced-diagnostic-capabilities"/>
    <w:p>
      <w:pPr>
        <w:pStyle w:val="Heading3"/>
      </w:pPr>
      <w:r>
        <w:t xml:space="preserve">1. Advanced Diagnostic Capabilities</w:t>
      </w:r>
    </w:p>
    <w:p>
      <w:pPr>
        <w:pStyle w:val="FirstParagraph"/>
      </w:pPr>
      <w:r>
        <w:t xml:space="preserve">The modern vehicle is a computer on wheels. In New Zealand Auckland, workshops that invest in the latest OBD-II scanners and manufacturer-specific diagnostic software see higher first-time fix rates. This efficiency reduces customer wait times and ensures that problems are identified correctly before parts are replaced, saving the consumer money.</w:t>
      </w:r>
    </w:p>
    <w:bookmarkEnd w:id="22"/>
    <w:bookmarkStart w:id="23" w:name="emphasis-on-preventative-care"/>
    <w:p>
      <w:pPr>
        <w:pStyle w:val="Heading3"/>
      </w:pPr>
      <w:r>
        <w:t xml:space="preserve">2. Emphasis on Preventative Care</w:t>
      </w:r>
    </w:p>
    <w:p>
      <w:pPr>
        <w:pStyle w:val="FirstParagraph"/>
      </w:pPr>
      <w:r>
        <w:t xml:space="preserve">Given the corrosive nature of the Auckland climate, workshops now emphasize rust-proofing and undercarriage washes as standard service packages. By educating customers in New Zealand Auckland about the specific threats posed by sea salt, mechanics build long-term trust. This educational approach transforms the transactional relationship into a partnership for vehicle longevity.</w:t>
      </w:r>
    </w:p>
    <w:bookmarkEnd w:id="23"/>
    <w:bookmarkStart w:id="24" w:name="digital-booking-and-transparency"/>
    <w:p>
      <w:pPr>
        <w:pStyle w:val="Heading3"/>
      </w:pPr>
      <w:r>
        <w:t xml:space="preserve">3. Digital Booking and Transparency</w:t>
      </w:r>
    </w:p>
    <w:p>
      <w:pPr>
        <w:pStyle w:val="FirstParagraph"/>
      </w:pPr>
      <w:r>
        <w:t xml:space="preserve">Auckland residents are digitally native. The adoption of online booking systems, where customers can schedule appointments with their preferred</w:t>
      </w:r>
      <w:r>
        <w:t xml:space="preserve"> </w:t>
      </w:r>
      <w:r>
        <w:rPr>
          <w:bCs/>
          <w:b/>
        </w:rPr>
        <w:t xml:space="preserve">Mechanic</w:t>
      </w:r>
      <w:r>
        <w:t xml:space="preserve">, view real-time updates on repair status, and receive transparent digital quotes via email or SMS, has become a standard expectation. Workshops that failed to digitize their operations in the past few years have lost market share to those that embraced these technologies.</w:t>
      </w:r>
    </w:p>
    <w:bookmarkEnd w:id="24"/>
    <w:bookmarkStart w:id="25" w:name="key-statistic-from-the-region"/>
    <w:p>
      <w:pPr>
        <w:pStyle w:val="Heading3"/>
      </w:pPr>
      <w:r>
        <w:t xml:space="preserve">Key Statistic from the Region</w:t>
      </w:r>
    </w:p>
    <w:p>
      <w:pPr>
        <w:pStyle w:val="FirstParagraph"/>
      </w:pPr>
      <w:r>
        <w:t xml:space="preserve">Data indicates that vehicles registered in Auckland require approximately 15% more frequent corrosion-related inspections compared to inland cities like Hamilton or Tauranga, highlighting the unique demands placed on local automotive services.</w:t>
      </w:r>
    </w:p>
    <w:bookmarkEnd w:id="25"/>
    <w:bookmarkEnd w:id="26"/>
    <w:bookmarkStart w:id="27" w:name="the-impact-community-trust-and-safety"/>
    <w:p>
      <w:pPr>
        <w:pStyle w:val="Heading2"/>
      </w:pPr>
      <w:r>
        <w:t xml:space="preserve">The Impact: Community Trust and Safety</w:t>
      </w:r>
    </w:p>
    <w:p>
      <w:pPr>
        <w:pStyle w:val="FirstParagraph"/>
      </w:pPr>
      <w:r>
        <w:t xml:space="preserve">The successful operation of a reliable network of mechanics in New Zealand Auckland has a profound impact on public safety. A well-maintained fleet of vehicles means fewer accidents caused by mechanical failure, such as brake or steering issues. In an era where road safety is a national priority, the role of the independent mechanic cannot be overstated.</w:t>
      </w:r>
    </w:p>
    <w:p>
      <w:pPr>
        <w:pStyle w:val="BodyText"/>
      </w:pPr>
      <w:r>
        <w:t xml:space="preserve">Moreover, there is an environmental component to this case study. New Zealand has ambitious zero-carbon goals. By keeping older vehicles well-maintained and optimizing engine performance through regular tuning by skilled mechanics, carbon emissions are reduced. In Auckland, where public transport is expanding but not yet comprehensive enough to cover all suburbs, the reliability of private vehicles remains crucial for reducing traffic congestion.</w:t>
      </w:r>
    </w:p>
    <w:bookmarkEnd w:id="27"/>
    <w:bookmarkStart w:id="28" w:name="Xc771467b28c4e2cb3a65ed4c643dc36eb6c5c89"/>
    <w:p>
      <w:pPr>
        <w:pStyle w:val="Heading2"/>
      </w:pPr>
      <w:r>
        <w:t xml:space="preserve">Future Outlook: The Electric Vehicle Transition</w:t>
      </w:r>
    </w:p>
    <w:p>
      <w:pPr>
        <w:pStyle w:val="FirstParagraph"/>
      </w:pPr>
      <w:r>
        <w:t xml:space="preserve">The landscape of automotive repair in New Zealand Auckland is poised for another significant shift with the rise of Electric Vehicles (EVs). While EVs require less mechanical maintenance than internal combustion engine vehicles, they require specialized knowledge in high-voltage electrical systems. Workshops are currently upskilling their workforce to become certified EV technicians. This transition represents both a risk and an opportunity.</w:t>
      </w:r>
    </w:p>
    <w:p>
      <w:pPr>
        <w:pStyle w:val="BodyText"/>
      </w:pPr>
      <w:r>
        <w:t xml:space="preserve">Mechanics who fail to adapt to the electrical nature of future vehicles in New Zealand Auckland will find themselves obsolete. Conversely, those who invest in training and specialized equipment will position themselves as leaders in the new era of automotive care. The current case study suggests that workshops already focusing on high-level diagnostics are best placed for this transition.</w:t>
      </w:r>
    </w:p>
    <w:bookmarkEnd w:id="28"/>
    <w:bookmarkStart w:id="29" w:name="conclusion"/>
    <w:p>
      <w:pPr>
        <w:pStyle w:val="Heading2"/>
      </w:pPr>
      <w:r>
        <w:t xml:space="preserve">Conclusion</w:t>
      </w:r>
    </w:p>
    <w:p>
      <w:pPr>
        <w:pStyle w:val="FirstParagraph"/>
      </w:pPr>
      <w:r>
        <w:t xml:space="preserve">In conclusion, the automotive service industry in New Zealand Auckland is a complex ecosystem shaped by environmental factors, economic pressures, and technological advancements. This case study highlights that being a successful mechanic today requires more than just wrench-turning skills; it demands business acumen, digital literacy, and specialized knowledge of corrosion control.</w:t>
      </w:r>
    </w:p>
    <w:p>
      <w:pPr>
        <w:pStyle w:val="BodyText"/>
      </w:pPr>
      <w:r>
        <w:t xml:space="preserve">For stakeholders in the New Zealand Auckland region—whether they are vehicle owners, policy makers, or automotive educators—the insights from this study emphasize the critical need for investment in skilled labor and modern infrastructure. The future of mobility in Auckland depends on a robust network of professional mechanics who can ensure that vehicles remain safe, efficient, and environmentally compliant. As the city continues to grow and evolve, so too must its approach to vehicle maintenance, ensuring that the</w:t>
      </w:r>
      <w:r>
        <w:t xml:space="preserve"> </w:t>
      </w:r>
      <w:r>
        <w:rPr>
          <w:bCs/>
          <w:b/>
        </w:rPr>
        <w:t xml:space="preserve">Mechanic</w:t>
      </w:r>
      <w:r>
        <w:t xml:space="preserve"> </w:t>
      </w:r>
      <w:r>
        <w:t xml:space="preserve">remains an essential pillar of urban life in New Zealand Auckland.</w:t>
      </w:r>
    </w:p>
    <w:p>
      <w:pPr>
        <w:pStyle w:val="BodyText"/>
      </w:pPr>
      <w:r>
        <w:t xml:space="preserve">This document serves as an analytical overview of automotive service trends. Specific data points are illustrative of broader industry trends observed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Mechanic Services in New Zealand Auckland</dc:title>
  <dc:creator/>
  <dc:language>en</dc:language>
  <cp:keywords/>
  <dcterms:created xsi:type="dcterms:W3CDTF">2026-07-29T21:30:42Z</dcterms:created>
  <dcterms:modified xsi:type="dcterms:W3CDTF">2026-07-29T21:30:42Z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