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Bridging</w:t>
      </w:r>
      <w:r>
        <w:t xml:space="preserve"> </w:t>
      </w:r>
      <w:r>
        <w:t xml:space="preserve">the</w:t>
      </w:r>
      <w:r>
        <w:t xml:space="preserve"> </w:t>
      </w:r>
      <w:r>
        <w:t xml:space="preserve">Mobility</w:t>
      </w:r>
      <w:r>
        <w:t xml:space="preserve"> </w:t>
      </w:r>
      <w:r>
        <w:t xml:space="preserve">Gap</w:t>
      </w:r>
      <w:r>
        <w:t xml:space="preserve"> </w:t>
      </w:r>
      <w:r>
        <w:t xml:space="preserve">in</w:t>
      </w:r>
      <w:r>
        <w:t xml:space="preserve"> </w:t>
      </w:r>
      <w:r>
        <w:t xml:space="preserve">Nigeria</w:t>
      </w:r>
      <w:r>
        <w:t xml:space="preserve"> </w:t>
      </w:r>
      <w:r>
        <w:t xml:space="preserve">Abuja</w:t>
      </w:r>
      <w:r>
        <w:t xml:space="preserve"> </w:t>
      </w:r>
      <w:r>
        <w:t xml:space="preserve">Through</w:t>
      </w:r>
      <w:r>
        <w:t xml:space="preserve"> </w:t>
      </w:r>
      <w:r>
        <w:t xml:space="preserve">a</w:t>
      </w:r>
      <w:r>
        <w:t xml:space="preserve"> </w:t>
      </w:r>
      <w:r>
        <w:t xml:space="preserve">Specialized</w:t>
      </w:r>
      <w:r>
        <w:t xml:space="preserve"> </w:t>
      </w:r>
      <w:r>
        <w:t xml:space="preserve">Mechanic</w:t>
      </w:r>
      <w:r>
        <w:t xml:space="preserve"> </w:t>
      </w:r>
      <w:r>
        <w:t xml:space="preserve">Service</w:t>
      </w:r>
    </w:p>
    <w:bookmarkStart w:id="29" w:name="Xc8ab89372ebfcaa5027971c756514b8403a551a"/>
    <w:p>
      <w:pPr>
        <w:pStyle w:val="Heading1"/>
      </w:pPr>
      <w:r>
        <w:t xml:space="preserve">Bridging the Mobility Gap in Nigeria Abuja Through a Specialized Mechanic Service</w:t>
      </w:r>
    </w:p>
    <w:p>
      <w:pPr>
        <w:pStyle w:val="FirstParagraph"/>
      </w:pPr>
      <w:r>
        <w:rPr>
          <w:bCs/>
          <w:b/>
        </w:rPr>
        <w:t xml:space="preserve">Date:</w:t>
      </w:r>
      <w:r>
        <w:t xml:space="preserve"> </w:t>
      </w:r>
      <w:r>
        <w:t xml:space="preserve">October 26, 2023</w:t>
      </w:r>
      <w:r>
        <w:br/>
      </w:r>
      <w:r>
        <w:rPr>
          <w:bCs/>
          <w:b/>
        </w:rPr>
        <w:t xml:space="preserve">Location Focus:</w:t>
      </w:r>
    </w:p>
    <w:p>
      <w:pPr>
        <w:pStyle w:val="BodyText"/>
      </w:pPr>
      <w:r>
        <w:t xml:space="preserve">, Nigeria</w:t>
      </w:r>
      <w:r>
        <w:br/>
      </w:r>
      <w:r>
        <w:rPr>
          <w:bCs/>
          <w:b/>
        </w:rPr>
        <w:t xml:space="preserve">Status:</w:t>
      </w:r>
    </w:p>
    <w:p>
      <w:pPr>
        <w:pStyle w:val="BodyText"/>
      </w:pPr>
      <w:r>
        <w:t xml:space="preserve">: Completed</w:t>
      </w:r>
    </w:p>
    <w:bookmarkStart w:id="20" w:name="executive-summary"/>
    <w:p>
      <w:pPr>
        <w:pStyle w:val="Heading2"/>
      </w:pPr>
      <w:r>
        <w:t xml:space="preserve">1. Executive Summary</w:t>
      </w:r>
    </w:p>
    <w:p>
      <w:pPr>
        <w:pStyle w:val="FirstParagraph"/>
      </w:pPr>
      <w:r>
        <w:t xml:space="preserve">In the bustling capital city of Nigeria Abuja, rapid urbanization and population growth have placed unprecedented strain on public transportation infrastructure. While the government has made strides in modernizing transit systems, a significant portion of the population still relies heavily on private vehicles and informal transport networks such as ride-hailing services and commercial motorcycles (</w:t>
      </w:r>
    </w:p>
    <w:p>
      <w:pPr>
        <w:pStyle w:val="BodyText"/>
      </w:pPr>
      <w:r>
        <w:t xml:space="preserve">okadas) for daily mobility. However, vehicle maintenance remains a critical pain point for residents and business owners in Nigeria Abuja. This</w:t>
      </w:r>
      <w:r>
        <w:t xml:space="preserve"> </w:t>
      </w:r>
      <w:r>
        <w:rPr>
          <w:bCs/>
          <w:b/>
        </w:rPr>
        <w:t xml:space="preserve">Case Study</w:t>
      </w:r>
    </w:p>
    <w:p>
      <w:pPr>
        <w:pStyle w:val="BodyText"/>
      </w:pPr>
      <w:r>
        <w:t xml:space="preserve">examines the implementation of "Abuja AutoCare," a specialized mechanic service designed to address the trust deficit, lack of transparency, and technical inefficiencies currently plaguing the automotive repair industry in Nigeria Abuja. The project demonstrates how professionalizing vehicle maintenance can enhance economic productivity and improve road safety in one of Africa's most dynamic cities.</w:t>
      </w:r>
    </w:p>
    <w:bookmarkEnd w:id="20"/>
    <w:bookmarkStart w:id="21" w:name="background-and-problem-statement"/>
    <w:p>
      <w:pPr>
        <w:pStyle w:val="Heading2"/>
      </w:pPr>
      <w:r>
        <w:t xml:space="preserve">2. Background and Problem Statement</w:t>
      </w:r>
    </w:p>
    <w:p>
      <w:pPr>
        <w:pStyle w:val="FirstParagraph"/>
      </w:pPr>
      <w:r>
        <w:t xml:space="preserve">Nigeria Abuja is characterized by a growing middle class that increasingly owns personal vehicles to navigate the city’s expansive layout. Despite this growth, the automotive after-sales market in Nigeria Abuja suffers from systemic issues. Mechanics often operate without standardized pricing, leading to consumer exploitation. Furthermore, the prevalence of counterfeit spare parts compromises vehicle safety and longevity.</w:t>
      </w:r>
    </w:p>
    <w:p>
      <w:pPr>
        <w:pStyle w:val="BodyText"/>
      </w:pPr>
      <w:r>
        <w:t xml:space="preserve">The primary problems identified were:</w:t>
      </w:r>
    </w:p>
    <w:p>
      <w:pPr>
        <w:numPr>
          <w:ilvl w:val="0"/>
          <w:numId w:val="1001"/>
        </w:numPr>
        <w:pStyle w:val="Compact"/>
      </w:pPr>
      <w:r>
        <w:rPr>
          <w:bCs/>
          <w:b/>
        </w:rPr>
        <w:t xml:space="preserve">Lack of Trust:</w:t>
      </w:r>
      <w:r>
        <w:t xml:space="preserve"> </w:t>
      </w:r>
      <w:r>
        <w:t xml:space="preserve">Customers in Nigeria Abuja frequently fear being overcharged or having work done improperly due to the informal nature of many repair shops.</w:t>
      </w:r>
    </w:p>
    <w:p>
      <w:pPr>
        <w:numPr>
          <w:ilvl w:val="0"/>
          <w:numId w:val="1001"/>
        </w:numPr>
        <w:pStyle w:val="Compact"/>
      </w:pPr>
      <w:r>
        <w:t xml:space="preserve">Skill Gap:, while there are many skilled hands, there is a lack of certified professionals equipped with diagnostic tools for modern vehicles.</w:t>
      </w:r>
    </w:p>
    <w:p>
      <w:pPr>
        <w:numPr>
          <w:ilvl w:val="0"/>
          <w:numId w:val="1001"/>
        </w:numPr>
        <w:pStyle w:val="Compact"/>
      </w:pPr>
      <w:r>
        <w:rPr>
          <w:bCs/>
          <w:b/>
        </w:rPr>
        <w:t xml:space="preserve">Inefficiency:</w:t>
      </w:r>
    </w:p>
    <w:p>
      <w:pPr>
        <w:numPr>
          <w:ilvl w:val="0"/>
          <w:numId w:val="1000"/>
        </w:numPr>
        <w:pStyle w:val="Compact"/>
      </w:pPr>
      <w:r>
        <w:t xml:space="preserve">: Vehicles often sit idle for days waiting for vague diagnoses or unavailable parts, disrupting the livelihoods of drivers and owners in Nigeria Abuja.</w:t>
      </w:r>
    </w:p>
    <w:bookmarkEnd w:id="21"/>
    <w:bookmarkStart w:id="23" w:name="the-solution-a-model-mechanic-service"/>
    <w:p>
      <w:pPr>
        <w:pStyle w:val="Heading2"/>
      </w:pPr>
      <w:r>
        <w:t xml:space="preserve">3. The Solution: A Model Mechanic Service</w:t>
      </w:r>
    </w:p>
    <w:p>
      <w:pPr>
        <w:pStyle w:val="FirstParagraph"/>
      </w:pPr>
      <w:r>
        <w:t xml:space="preserve">To address these challenges, a new mechanic service model was introduced in Nigeria Abuja. This</w:t>
      </w:r>
      <w:r>
        <w:t xml:space="preserve"> </w:t>
      </w:r>
      <w:r>
        <w:rPr>
          <w:bCs/>
          <w:b/>
        </w:rPr>
        <w:t xml:space="preserve">Mechanic</w:t>
      </w:r>
    </w:p>
    <w:p>
      <w:pPr>
        <w:pStyle w:val="BodyText"/>
      </w:pPr>
      <w:r>
        <w:t xml:space="preserve">, referred to as "Abuja AutoCare," was built on three pillars: Transparency, Certification, and Efficiency.</w:t>
      </w:r>
    </w:p>
    <w:bookmarkStart w:id="22" w:name="X88bef8704b02b00e932037cb9d862246f016b28"/>
    <w:p>
      <w:pPr>
        <w:pStyle w:val="Heading3"/>
      </w:pPr>
      <w:r>
        <w:t xml:space="preserve">3.1 Standardized Pricing and Digital Invoicing</w:t>
      </w:r>
    </w:p>
    <w:p>
      <w:pPr>
        <w:pStyle w:val="FirstParagraph"/>
      </w:pPr>
      <w:r>
        <w:t xml:space="preserve">The core innovation was the introduction of a digital booking platform where customers in Nigeria Abuja could request services online. Prices for labor and common repairs were standardized based on vehicle make and model. Upon completion of work, customers received a detailed digital invoice itemizing parts used, labor costs, and warranty terms. This transparency built immediate trust among users who had previously been skeptical of the automotive repair industry.</w:t>
      </w:r>
    </w:p>
    <w:p>
      <w:pPr>
        <w:pStyle w:val="BodyText"/>
      </w:pPr>
      <w:r>
        <w:t xml:space="preserve">2, Certified Technicians</w:t>
      </w:r>
    </w:p>
    <w:p>
      <w:pPr>
        <w:pStyle w:val="BodyText"/>
      </w:pPr>
      <w:r>
        <w:t xml:space="preserve">The service employed only certified</w:t>
      </w:r>
      <w:r>
        <w:t xml:space="preserve"> </w:t>
      </w:r>
      <w:r>
        <w:rPr>
          <w:bCs/>
          <w:b/>
        </w:rPr>
        <w:t xml:space="preserve">Mechanic</w:t>
      </w:r>
      <w:r>
        <w:t xml:space="preserve">s who underwent rigorous training in both traditional combustion engine repairs and modern electronic diagnostics. By investing in continuous education, Abuja AutoCare ensured that its staff could handle the diverse fleet of vehicles found in Nigeria Abuja, ranging from older Toyotas and Nissans to newer European models.</w:t>
      </w:r>
    </w:p>
    <w:p>
      <w:pPr>
        <w:pStyle w:val="BodyText"/>
      </w:pPr>
      <w:r>
        <w:t xml:space="preserve">3.3 Supply Chain Integrity</w:t>
      </w:r>
    </w:p>
    <w:p>
      <w:pPr>
        <w:pStyle w:val="BodyText"/>
      </w:pPr>
      <w:r>
        <w:t xml:space="preserve">A major challenge for any</w:t>
      </w:r>
      <w:r>
        <w:t xml:space="preserve"> </w:t>
      </w:r>
      <w:r>
        <w:rPr>
          <w:bCs/>
          <w:b/>
        </w:rPr>
        <w:t xml:space="preserve">Mechanic</w:t>
      </w:r>
    </w:p>
    <w:p>
      <w:pPr>
        <w:pStyle w:val="BodyText"/>
      </w:pPr>
      <w:r>
        <w:t xml:space="preserve">, business is sourcing genuine parts. The service established direct partnerships with authorized dealerships in Nigeria Abuja to guarantee the authenticity of spare parts. This eliminated the risk of counterfeit components, significantly reducing vehicle breakdowns and enhancing road safety.</w:t>
      </w:r>
    </w:p>
    <w:bookmarkEnd w:id="22"/>
    <w:bookmarkEnd w:id="23"/>
    <w:bookmarkStart w:id="24" w:name="implementation-strategy"/>
    <w:p>
      <w:pPr>
        <w:pStyle w:val="Heading2"/>
      </w:pPr>
      <w:r>
        <w:t xml:space="preserve">4. Implementation Strategy</w:t>
      </w:r>
    </w:p>
    <w:p>
      <w:pPr>
        <w:pStyle w:val="FirstParagraph"/>
      </w:pPr>
      <w:r>
        <w:t xml:space="preserve">The rollout began in a high-traffic residential area of Nigeria Abuja known for its density of young professionals. A marketing campaign focused on digital channels highlighted the reliability and transparency of the service. Partnerships were formed with local ride-hailing companies to offer preferred rates for their drivers, creating an initial steady stream of revenue.</w:t>
      </w:r>
    </w:p>
    <w:p>
      <w:pPr>
        <w:pStyle w:val="BodyText"/>
      </w:pPr>
      <w:r>
        <w:t xml:space="preserve">Infrastructure upgrades included the installation of modern diagnostic equipment and a secure workshop environment where customers could observe their vehicles being serviced if they chose to stay. This physical transparency complemented the digital transparency provided by the invoicing system.</w:t>
      </w:r>
    </w:p>
    <w:bookmarkEnd w:id="24"/>
    <w:bookmarkStart w:id="25" w:name="results-and-impact"/>
    <w:p>
      <w:pPr>
        <w:pStyle w:val="Heading2"/>
      </w:pPr>
      <w:r>
        <w:t xml:space="preserve">5. Results and Impact</w:t>
      </w:r>
    </w:p>
    <w:p>
      <w:pPr>
        <w:pStyle w:val="FirstParagraph"/>
      </w:pPr>
      <w:r>
        <w:t xml:space="preserve">Six months after launch, Abuja AutoCare reported significant success metrics:</w:t>
      </w:r>
    </w:p>
    <w:p>
      <w:pPr>
        <w:numPr>
          <w:ilvl w:val="0"/>
          <w:numId w:val="1002"/>
        </w:numPr>
        <w:pStyle w:val="Compact"/>
      </w:pPr>
      <w:r>
        <w:rPr>
          <w:bCs/>
          <w:b/>
        </w:rPr>
        <w:t xml:space="preserve">Customer Retention:</w:t>
      </w:r>
    </w:p>
    <w:p>
      <w:pPr>
        <w:numPr>
          <w:ilvl w:val="0"/>
          <w:numId w:val="1000"/>
        </w:numPr>
        <w:pStyle w:val="Compact"/>
      </w:pPr>
      <w:r>
        <w:t xml:space="preserve">: 85% of initial customers returned for subsequent services, indicating high satisfaction with the</w:t>
      </w:r>
      <w:r>
        <w:t xml:space="preserve"> </w:t>
      </w:r>
      <w:r>
        <w:rPr>
          <w:bCs/>
          <w:b/>
        </w:rPr>
        <w:t xml:space="preserve">Mechanic</w:t>
      </w:r>
    </w:p>
    <w:p>
      <w:pPr>
        <w:numPr>
          <w:ilvl w:val="0"/>
          <w:numId w:val="1000"/>
        </w:numPr>
        <w:pStyle w:val="Compact"/>
      </w:pPr>
      <w:r>
        <w:t xml:space="preserve">, service in Nigeria Abuja.</w:t>
      </w:r>
    </w:p>
    <w:p>
      <w:pPr>
        <w:numPr>
          <w:ilvl w:val="0"/>
          <w:numId w:val="1002"/>
        </w:numPr>
        <w:pStyle w:val="Compact"/>
      </w:pPr>
      <w:r>
        <w:t xml:space="preserve">Economic Efficiency:</w:t>
      </w:r>
    </w:p>
    <w:p>
      <w:pPr>
        <w:numPr>
          <w:ilvl w:val="0"/>
          <w:numId w:val="1000"/>
        </w:numPr>
        <w:pStyle w:val="Compact"/>
      </w:pPr>
      <w:r>
        <w:t xml:space="preserve">: The average turnaround time for vehicle repairs decreased by 40%, allowing vehicle owners and commercial drivers to minimize downtime. This directly boosted economic activity in the region of Nigeria Abuja.</w:t>
      </w:r>
    </w:p>
    <w:p>
      <w:pPr>
        <w:numPr>
          <w:ilvl w:val="0"/>
          <w:numId w:val="1002"/>
        </w:numPr>
        <w:pStyle w:val="Compact"/>
      </w:pPr>
      <w:r>
        <w:t xml:space="preserve">Safety Improvements:</w:t>
      </w:r>
    </w:p>
    <w:p>
      <w:pPr>
        <w:numPr>
          <w:ilvl w:val="0"/>
          <w:numId w:val="1000"/>
        </w:numPr>
        <w:pStyle w:val="Compact"/>
      </w:pPr>
      <w:r>
        <w:t xml:space="preserve">: There was a reported 60% reduction in repeat visits for the same issue, attributed to accurate diagnostics and high-quality parts.</w:t>
      </w:r>
    </w:p>
    <w:bookmarkEnd w:id="25"/>
    <w:bookmarkStart w:id="26" w:name="challenges-encountered"/>
    <w:p>
      <w:pPr>
        <w:pStyle w:val="Heading2"/>
      </w:pPr>
      <w:r>
        <w:t xml:space="preserve">6. Challenges Encountered</w:t>
      </w:r>
    </w:p>
    <w:p>
      <w:pPr>
        <w:pStyle w:val="FirstParagraph"/>
      </w:pPr>
      <w:r>
        <w:t xml:space="preserve">The project was not without difficulties. Initially, there was resistance from informal mechanics who viewed the new model as a threat to their livelihoods. To mitigate this, Abuja AutoCare initiated a training program for local unskilled laborers in Nigeria Abuja, offering them pathways to become certified technicians. This community engagement helped foster goodwill and reduced local opposition.</w:t>
      </w:r>
    </w:p>
    <w:p>
      <w:pPr>
        <w:pStyle w:val="BodyText"/>
      </w:pPr>
      <w:r>
        <w:t xml:space="preserve">Additionally, supply chain disruptions due to import restrictions in Nigeria occasionally delayed part availability. The service addressed this by maintaining a strategic inventory of high-demand parts for common vehicle models prevalent in the Nigerian market.</w:t>
      </w:r>
    </w:p>
    <w:bookmarkEnd w:id="26"/>
    <w:bookmarkStart w:id="27" w:name="lessons-learned"/>
    <w:p>
      <w:pPr>
        <w:pStyle w:val="Heading2"/>
      </w:pPr>
      <w:r>
        <w:t xml:space="preserve">7. Lessons Learned</w:t>
      </w:r>
    </w:p>
    <w:p>
      <w:pPr>
        <w:pStyle w:val="FirstParagraph"/>
      </w:pPr>
      <w:r>
        <w:t xml:space="preserve">Case Study</w:t>
      </w:r>
    </w:p>
    <w:p>
      <w:pPr>
        <w:pStyle w:val="BodyText"/>
      </w:pPr>
      <w:r>
        <w:t xml:space="preserve">, highlights that transparency is the most valuable currency in the automotive service sector. Customers in Nigeria Abuja are willing to pay a fair price for honest, high-quality work. Furthermore, integrating technology into traditional trades like mechanic services can bridge trust gaps and improve operational efficiency.</w:t>
      </w:r>
    </w:p>
    <w:bookmarkEnd w:id="27"/>
    <w:bookmarkStart w:id="28" w:name="conclusion"/>
    <w:p>
      <w:pPr>
        <w:pStyle w:val="Heading2"/>
      </w:pPr>
      <w:r>
        <w:t xml:space="preserve">8. Conclusion</w:t>
      </w:r>
    </w:p>
    <w:p>
      <w:pPr>
        <w:pStyle w:val="FirstParagraph"/>
      </w:pPr>
      <w:r>
        <w:t xml:space="preserve">Mechanic</w:t>
      </w:r>
    </w:p>
    <w:p>
      <w:pPr>
        <w:pStyle w:val="BodyText"/>
      </w:pPr>
      <w:r>
        <w:t xml:space="preserve">, services in Nigeria Abuja. By addressing the core issues of trust, skill, and parts authenticity, the service has not only improved vehicle maintenance outcomes but also contributed to broader economic stability by ensuring reliable transportation for residents. As Nigeria Abuja continues to grow, models like this offer a blueprint for modernizing essential services across other sectors.</w:t>
      </w:r>
    </w:p>
    <w:p>
      <w:pPr>
        <w:pStyle w:val="BodyText"/>
      </w:pPr>
      <w:r>
        <w:t xml:space="preserve">This</w:t>
      </w:r>
      <w:r>
        <w:t xml:space="preserve"> </w:t>
      </w:r>
      <w:r>
        <w:rPr>
          <w:bCs/>
          <w:b/>
        </w:rPr>
        <w:t xml:space="preserve">Case Study</w:t>
      </w:r>
    </w:p>
    <w:p>
      <w:pPr>
        <w:pStyle w:val="BodyText"/>
      </w:pPr>
      <w:r>
        <w:t xml:space="preserve">, underscores the importance of adapting global best practices in automotive care to the specific cultural and economic context of Nigeria Abuja. Future expansions should consider integrating electric vehicle maintenance capabilities as adoption rates rise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Bridging the Mobility Gap in Nigeria Abuja Through a Specialized Mechanic Service</dc:title>
  <dc:creator/>
  <cp:keywords/>
  <dcterms:created xsi:type="dcterms:W3CDTF">2026-07-29T07:39:34Z</dcterms:created>
  <dcterms:modified xsi:type="dcterms:W3CDTF">2026-07-29T07:39:34Z</dcterms:modified>
</cp:coreProperties>
</file>

<file path=docProps/custom.xml><?xml version="1.0" encoding="utf-8"?>
<Properties xmlns="http://schemas.openxmlformats.org/officeDocument/2006/custom-properties" xmlns:vt="http://schemas.openxmlformats.org/officeDocument/2006/docPropsVTypes"/>
</file>