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Qatar</w:t>
      </w:r>
      <w:r>
        <w:t xml:space="preserve"> </w:t>
      </w:r>
      <w:r>
        <w:t xml:space="preserve">Doha</w:t>
      </w:r>
    </w:p>
    <w:bookmarkStart w:id="30" w:name="X19c3b884a58e7ed10b0838d02724b051b5c47cd"/>
    <w:p>
      <w:pPr>
        <w:pStyle w:val="Heading1"/>
      </w:pPr>
      <w:r>
        <w:t xml:space="preserve">Case Study: The Evolution of Professional Mechanic Services in Qatar Doha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Qatar, Doha Metropolitan Area</w:t>
      </w:r>
      <w:r>
        <w:br/>
      </w:r>
      <w:r>
        <w:t xml:space="preserve">The Transformation of Automotive Maintenance from Traditional Workshops to Integrated Digital Solutions</w:t>
      </w:r>
    </w:p>
    <w:bookmarkStart w:id="20" w:name="executive-summary"/>
    <w:p>
      <w:pPr>
        <w:pStyle w:val="Heading2"/>
      </w:pPr>
      <w:r>
        <w:t xml:space="preserve">1. Executive Summary</w:t>
      </w:r>
    </w:p>
    <w:p>
      <w:pPr>
        <w:pStyle w:val="FirstParagraph"/>
      </w:pPr>
      <w:r>
        <w:t xml:space="preserve">This case study explores the dynamic landscape of automotive maintenance within the bustling metropolis of</w:t>
      </w:r>
      <w:r>
        <w:t xml:space="preserve"> </w:t>
      </w:r>
      <w:r>
        <w:rPr>
          <w:bCs/>
          <w:b/>
        </w:rPr>
        <w:t xml:space="preserve">Doha, Qatar</w:t>
      </w:r>
      <w:r>
        <w:t xml:space="preserve">. As a rapidly modernizing nation driven by economic diversification and a booming expatriate population, the demand for reliable automotive services has reached unprecedented levels. Historically, finding a trustworthy mechanic in Doha was often an informal process relying on word-of-mouth referrals. However, the emergence of digital platforms and standardized service centers has fundamentally altered how residents interact with</w:t>
      </w:r>
      <w:r>
        <w:t xml:space="preserve"> </w:t>
      </w:r>
      <w:r>
        <w:rPr>
          <w:bCs/>
          <w:b/>
        </w:rPr>
        <w:t xml:space="preserve">Mechanic</w:t>
      </w:r>
      <w:r>
        <w:t xml:space="preserve"> </w:t>
      </w:r>
      <w:r>
        <w:t xml:space="preserve">professionals.</w:t>
      </w:r>
    </w:p>
    <w:p>
      <w:pPr>
        <w:pStyle w:val="BodyText"/>
      </w:pPr>
      <w:r>
        <w:t xml:space="preserve">The objective of this analysis is to examine how the integration of technology, changing consumer expectations, and specific environmental challenges in Qatar have reshaped the automotive service industry. By focusing on the transition from traditional garage-based repairs to modern, app-enabled mobile mechanic services and high-tech dealerships, this document highlights critical trends impacting both consumers and service providers.</w:t>
      </w:r>
    </w:p>
    <w:bookmarkEnd w:id="20"/>
    <w:bookmarkStart w:id="21" w:name="background-the-context-of-doha"/>
    <w:p>
      <w:pPr>
        <w:pStyle w:val="Heading2"/>
      </w:pPr>
      <w:r>
        <w:t xml:space="preserve">2. Background: The Context of Doha</w:t>
      </w:r>
    </w:p>
    <w:p>
      <w:pPr>
        <w:pStyle w:val="FirstParagraph"/>
      </w:pPr>
      <w:r>
        <w:t xml:space="preserve">Doha is not merely a capital city; it is the economic heart of Qatar. With a vehicle ownership rate among the highest globally, cars are essential for daily life in this spread-out urban environment. The climate plays a pivotal role in vehicle maintenance. Extreme heat, often exceeding 40°C (104°F) during summer months, coupled with occasional sandstorms and humidity, places immense stress on automotive components.</w:t>
      </w:r>
    </w:p>
    <w:p>
      <w:pPr>
        <w:pStyle w:val="BodyText"/>
      </w:pPr>
      <w:r>
        <w:t xml:space="preserve">In this unique environment, the role of a</w:t>
      </w:r>
      <w:r>
        <w:t xml:space="preserve"> </w:t>
      </w:r>
      <w:r>
        <w:rPr>
          <w:bCs/>
          <w:b/>
        </w:rPr>
        <w:t xml:space="preserve">Mechanic</w:t>
      </w:r>
      <w:r>
        <w:t xml:space="preserve"> </w:t>
      </w:r>
      <w:r>
        <w:t xml:space="preserve">extends beyond simple repair; it becomes a critical component of vehicle longevity and safety. Residents in Doha face accelerated wear on cooling systems, air filters, batteries, and tires. Consequently, the local market has evolved to prioritize specialized knowledge regarding heat-resistant maintenance protocols. The shift from informal workshops in older districts like Al Nasr or Al Manhal to organized service hubs reflects a broader societal shift toward quality assurance and transparency.</w:t>
      </w:r>
    </w:p>
    <w:bookmarkEnd w:id="21"/>
    <w:bookmarkStart w:id="22" w:name="Xfe46be332d44d52fdb74d735115f5c7bcd8c019"/>
    <w:p>
      <w:pPr>
        <w:pStyle w:val="Heading2"/>
      </w:pPr>
      <w:r>
        <w:t xml:space="preserve">3. Problem Statement: The Challenges of Trust and Efficiency</w:t>
      </w:r>
    </w:p>
    <w:p>
      <w:pPr>
        <w:pStyle w:val="FirstParagraph"/>
      </w:pPr>
      <w:r>
        <w:t xml:space="preserve">Prior to the digital transformation, residents of Doha faced several significant challenges when seeking automotive repair:</w:t>
      </w:r>
    </w:p>
    <w:p>
      <w:pPr>
        <w:numPr>
          <w:ilvl w:val="0"/>
          <w:numId w:val="1001"/>
        </w:numPr>
        <w:pStyle w:val="Compact"/>
      </w:pPr>
      <w:r>
        <w:rPr>
          <w:bCs/>
          <w:b/>
        </w:rPr>
        <w:t xml:space="preserve">Lack of Transparency:</w:t>
      </w:r>
      <w:r>
        <w:t xml:space="preserve"> </w:t>
      </w:r>
      <w:r>
        <w:t xml:space="preserve">Traditional mechanics often operated on an honor system. Customers frequently lacked visibility into the diagnostic process, leading to suspicions over inflated bills or unnecessary repairs.</w:t>
      </w:r>
    </w:p>
    <w:p>
      <w:pPr>
        <w:numPr>
          <w:ilvl w:val="0"/>
          <w:numId w:val="1001"/>
        </w:numPr>
        <w:pStyle w:val="Compact"/>
      </w:pPr>
      <w:r>
        <w:rPr>
          <w:bCs/>
          <w:b/>
        </w:rPr>
        <w:t xml:space="preserve">Inconsistent Quality:</w:t>
      </w:r>
      <w:r>
        <w:t xml:space="preserve"> </w:t>
      </w:r>
      <w:r>
        <w:t xml:space="preserve">The barrier to entry for opening a small garage in Doha was relatively low. This resulted in a wide variance in skill levels and equipment quality, making it difficult for consumers to identify reliable service providers.</w:t>
      </w:r>
    </w:p>
    <w:p>
      <w:pPr>
        <w:numPr>
          <w:ilvl w:val="0"/>
          <w:numId w:val="1001"/>
        </w:numPr>
        <w:pStyle w:val="Compact"/>
      </w:pPr>
      <w:r>
        <w:rPr>
          <w:bCs/>
          <w:b/>
        </w:rPr>
        <w:t xml:space="preserve">Time Inefficiency:</w:t>
      </w:r>
      <w:r>
        <w:t xml:space="preserve"> </w:t>
      </w:r>
      <w:r>
        <w:t xml:space="preserve">The traditional model required vehicle owners to physically transport their cars to workshops, wait for extended periods due to high traffic volume on major Doha arteries like the Corniche or Ring Road, and arrange alternative transportation.</w:t>
      </w:r>
    </w:p>
    <w:p>
      <w:pPr>
        <w:numPr>
          <w:ilvl w:val="0"/>
          <w:numId w:val="1001"/>
        </w:numPr>
        <w:pStyle w:val="Compact"/>
      </w:pPr>
      <w:r>
        <w:rPr>
          <w:bCs/>
          <w:b/>
        </w:rPr>
        <w:t xml:space="preserve">Limited Availability:</w:t>
      </w:r>
      <w:r>
        <w:t xml:space="preserve"> </w:t>
      </w:r>
      <w:r>
        <w:t xml:space="preserve">Finding a qualified</w:t>
      </w:r>
      <w:r>
        <w:t xml:space="preserve"> </w:t>
      </w:r>
      <w:r>
        <w:rPr>
          <w:bCs/>
          <w:b/>
        </w:rPr>
        <w:t xml:space="preserve">Mechanic</w:t>
      </w:r>
      <w:r>
        <w:t xml:space="preserve"> </w:t>
      </w:r>
      <w:r>
        <w:t xml:space="preserve">for urgent roadside assistance in remote areas of Qatar outside the central urban zone was often difficult without relying on costly tow truck services.</w:t>
      </w:r>
    </w:p>
    <w:bookmarkEnd w:id="22"/>
    <w:bookmarkStart w:id="26" w:name="Xd74543fe8c6b977483fc6a7cb7607174750e298"/>
    <w:p>
      <w:pPr>
        <w:pStyle w:val="Heading2"/>
      </w:pPr>
      <w:r>
        <w:t xml:space="preserve">4. The Solution: Digital Integration and Standardization</w:t>
      </w:r>
    </w:p>
    <w:p>
      <w:pPr>
        <w:pStyle w:val="FirstParagraph"/>
      </w:pPr>
      <w:r>
        <w:t xml:space="preserve">In response to these challenges, a wave of innovation has swept through the automotive sector in Doha. This section details the three primary pillars of this transformation:</w:t>
      </w:r>
    </w:p>
    <w:bookmarkStart w:id="23" w:name="the-rise-of-on-demand-mobile-mechanics"/>
    <w:p>
      <w:pPr>
        <w:pStyle w:val="Heading3"/>
      </w:pPr>
      <w:r>
        <w:t xml:space="preserve">4.1 The Rise of On-Demand Mobile Mechanics</w:t>
      </w:r>
    </w:p>
    <w:p>
      <w:pPr>
        <w:pStyle w:val="FirstParagraph"/>
      </w:pPr>
      <w:r>
        <w:t xml:space="preserve">The most disruptive change has been the introduction of app-based platforms connecting users directly with certified mobile mechanics. These services allow residents in Doha to schedule repairs at their convenience—whether at home, the workplace, or a shopping mall parking lot. This "mechanic comes to you" model addresses the congestion and time-loss issues inherent in traditional workshops.</w:t>
      </w:r>
    </w:p>
    <w:p>
      <w:pPr>
        <w:pStyle w:val="BodyText"/>
      </w:pPr>
      <w:r>
        <w:t xml:space="preserve">For example, a professional working in West Bay can book a mechanic for an oil change during their lunch break or after work without needing to take extra hours off. This convenience is particularly valued by the large expatriate workforce that dominates Doha's economy.</w:t>
      </w:r>
    </w:p>
    <w:bookmarkEnd w:id="23"/>
    <w:bookmarkStart w:id="24" w:name="standardization-and-digital-transparency"/>
    <w:p>
      <w:pPr>
        <w:pStyle w:val="Heading3"/>
      </w:pPr>
      <w:r>
        <w:t xml:space="preserve">4.2 Standardization and Digital Transparency</w:t>
      </w:r>
    </w:p>
    <w:p>
      <w:pPr>
        <w:pStyle w:val="FirstParagraph"/>
      </w:pPr>
      <w:r>
        <w:t xml:space="preserve">Newer service providers in Qatar have adopted digital diagnostics and transparent pricing models. Customers can now receive detailed reports via smartphones, including photos of worn parts before replacement. This shift has forced even traditional garages to adopt better communication practices to remain competitive.</w:t>
      </w:r>
    </w:p>
    <w:bookmarkEnd w:id="24"/>
    <w:bookmarkStart w:id="25" w:name="specialization-for-harsh-climates"/>
    <w:p>
      <w:pPr>
        <w:pStyle w:val="Heading3"/>
      </w:pPr>
      <w:r>
        <w:t xml:space="preserve">4.3 Specialization for Harsh Climates</w:t>
      </w:r>
    </w:p>
    <w:p>
      <w:pPr>
        <w:pStyle w:val="FirstParagraph"/>
      </w:pPr>
      <w:r>
        <w:t xml:space="preserve">Mechanics in Doha are increasingly specializing in heat-specific maintenance. Workshops now market services focused on coolant system overhauls, AC compressor repairs, and tire pressure monitoring systems (TPMS) calibration. This specialization ensures that the</w:t>
      </w:r>
      <w:r>
        <w:t xml:space="preserve"> </w:t>
      </w:r>
      <w:r>
        <w:rPr>
          <w:bCs/>
          <w:b/>
        </w:rPr>
        <w:t xml:space="preserve">Mechanic</w:t>
      </w:r>
      <w:r>
        <w:t xml:space="preserve"> </w:t>
      </w:r>
      <w:r>
        <w:t xml:space="preserve">service is not just reactive but proactive, helping vehicle owners prevent breakdowns caused by Qatar’s extreme weather.</w:t>
      </w:r>
    </w:p>
    <w:bookmarkEnd w:id="25"/>
    <w:bookmarkEnd w:id="26"/>
    <w:bookmarkStart w:id="27" w:name="X98dbfdf9293db44303a062c5634b51387a8f1dc"/>
    <w:p>
      <w:pPr>
        <w:pStyle w:val="Heading2"/>
      </w:pPr>
      <w:r>
        <w:t xml:space="preserve">5. Case Example: The Transition of "Al-Furat Auto Services"</w:t>
      </w:r>
    </w:p>
    <w:p>
      <w:pPr>
        <w:pStyle w:val="FirstParagraph"/>
      </w:pPr>
      <w:r>
        <w:t xml:space="preserve">To illustrate these trends, consider the fictionalized case of a mid-sized garage in Doha known as "Al-Furat Auto Services." Ten years ago, Al-Furat struggled with low customer retention due to inconsistent service quality and lack of digital presence.</w:t>
      </w:r>
    </w:p>
    <w:p>
      <w:pPr>
        <w:pStyle w:val="BodyText"/>
      </w:pPr>
      <w:r>
        <w:rPr>
          <w:bCs/>
          <w:b/>
        </w:rPr>
        <w:t xml:space="preserve">Strategic Pivot:</w:t>
      </w:r>
    </w:p>
    <w:p>
      <w:pPr>
        <w:numPr>
          <w:ilvl w:val="0"/>
          <w:numId w:val="1002"/>
        </w:numPr>
        <w:pStyle w:val="Compact"/>
      </w:pPr>
      <w:r>
        <w:rPr>
          <w:bCs/>
          <w:b/>
        </w:rPr>
        <w:t xml:space="preserve">Digital Onboarding:</w:t>
      </w:r>
      <w:r>
        <w:t xml:space="preserve"> </w:t>
      </w:r>
      <w:r>
        <w:t xml:space="preserve">They partnered with local automotive platforms to list their services, allowing online booking.</w:t>
      </w:r>
    </w:p>
    <w:p>
      <w:pPr>
        <w:numPr>
          <w:ilvl w:val="0"/>
          <w:numId w:val="1002"/>
        </w:numPr>
        <w:pStyle w:val="Compact"/>
      </w:pPr>
      <w:r>
        <w:rPr>
          <w:bCs/>
          <w:b/>
        </w:rPr>
        <w:t xml:space="preserve">Skill Upgrading:</w:t>
      </w:r>
      <w:r>
        <w:t xml:space="preserve"> </w:t>
      </w:r>
      <w:r>
        <w:t xml:space="preserve">The management invested in training mechanics on European and Japanese luxury vehicles, which are popular in Doha. They also certified their staff in EV (Electric Vehicle) maintenance, anticipating the shift toward electric mobility promoted by Qatar National Vision 2030.</w:t>
      </w:r>
    </w:p>
    <w:p>
      <w:pPr>
        <w:numPr>
          <w:ilvl w:val="0"/>
          <w:numId w:val="1002"/>
        </w:numPr>
        <w:pStyle w:val="Compact"/>
      </w:pPr>
      <w:r>
        <w:rPr>
          <w:bCs/>
          <w:b/>
        </w:rPr>
        <w:t xml:space="preserve">Customer Communication:</w:t>
      </w:r>
      <w:r>
        <w:t xml:space="preserve"> </w:t>
      </w:r>
      <w:r>
        <w:t xml:space="preserve">They implemented a system where customers receive WhatsApp updates on repair status and digital invoices.</w:t>
      </w:r>
    </w:p>
    <w:p>
      <w:pPr>
        <w:pStyle w:val="FirstParagraph"/>
      </w:pPr>
      <w:r>
        <w:rPr>
          <w:bCs/>
          <w:b/>
        </w:rPr>
        <w:t xml:space="preserve">Results:</w:t>
      </w:r>
    </w:p>
    <w:p>
      <w:pPr>
        <w:pStyle w:val="BodyText"/>
      </w:pPr>
      <w:r>
        <w:t xml:space="preserve">In the first year of this transformation, Al-Furat saw a 40% increase in customer retention and a 25% reduction in operational waste due to better inventory management. The ability to attract tech-savvy younger residents who prefer digital interaction was pivotal.</w:t>
      </w:r>
    </w:p>
    <w:bookmarkEnd w:id="27"/>
    <w:bookmarkStart w:id="28" w:name="Xeffe2443a35ee479af28f9879ff020f58fa0dea"/>
    <w:p>
      <w:pPr>
        <w:pStyle w:val="Heading2"/>
      </w:pPr>
      <w:r>
        <w:t xml:space="preserve">6. Market Trends and Future Outlook for Qatar</w:t>
      </w:r>
    </w:p>
    <w:p>
      <w:pPr>
        <w:pStyle w:val="FirstParagraph"/>
      </w:pPr>
      <w:r>
        <w:t xml:space="preserve">The future of mechanic services in Doha is heavily influenced by national directives. As Qatar continues its post-FIFA infrastructure development and focuses on sustainability, several trends are emerging:</w:t>
      </w:r>
    </w:p>
    <w:p>
      <w:pPr>
        <w:numPr>
          <w:ilvl w:val="0"/>
          <w:numId w:val="1003"/>
        </w:numPr>
        <w:pStyle w:val="Compact"/>
      </w:pPr>
      <w:r>
        <w:rPr>
          <w:bCs/>
          <w:b/>
        </w:rPr>
        <w:t xml:space="preserve">E-Vehicle Readiness:</w:t>
      </w:r>
      <w:r>
        <w:t xml:space="preserve"> </w:t>
      </w:r>
      <w:r>
        <w:t xml:space="preserve">With the government promoting green energy, mechanics must adapt to service hybrid and electric vehicles. This requires new tools and specialized training, shifting the mechanic's role from mechanical repair to software and hardware diagnostics.</w:t>
      </w:r>
    </w:p>
    <w:p>
      <w:pPr>
        <w:numPr>
          <w:ilvl w:val="0"/>
          <w:numId w:val="1003"/>
        </w:numPr>
        <w:pStyle w:val="Compact"/>
      </w:pPr>
      <w:r>
        <w:rPr>
          <w:bCs/>
          <w:b/>
        </w:rPr>
        <w:t xml:space="preserve">Gig Economy Expansion:</w:t>
      </w:r>
      <w:r>
        <w:t xml:space="preserve"> </w:t>
      </w:r>
      <w:r>
        <w:t xml:space="preserve">The demand for flexible working arrangements means more freelance mechanics are entering the market in Doha, regulated increasingly by labor laws aimed at protecting workers' rights while ensuring service quality.</w:t>
      </w:r>
    </w:p>
    <w:p>
      <w:pPr>
        <w:numPr>
          <w:ilvl w:val="0"/>
          <w:numId w:val="1003"/>
        </w:numPr>
        <w:pStyle w:val="Compact"/>
      </w:pPr>
      <w:r>
        <w:rPr>
          <w:bCs/>
          <w:b/>
        </w:rPr>
        <w:t xml:space="preserve">Predictive Maintenance:</w:t>
      </w:r>
      <w:r>
        <w:t xml:space="preserve"> </w:t>
      </w:r>
      <w:r>
        <w:t xml:space="preserve">Telematics data from modern vehicles allows mechanics to predict failures before they occur. This proactive approach is becoming a standard expectation for premium vehicle owners in Qatar.</w:t>
      </w:r>
    </w:p>
    <w:bookmarkEnd w:id="28"/>
    <w:bookmarkStart w:id="29" w:name="conclusion"/>
    <w:p>
      <w:pPr>
        <w:pStyle w:val="Heading2"/>
      </w:pPr>
      <w:r>
        <w:t xml:space="preserve">7. Conclusion</w:t>
      </w:r>
    </w:p>
    <w:p>
      <w:pPr>
        <w:pStyle w:val="FirstParagraph"/>
      </w:pPr>
      <w:r>
        <w:t xml:space="preserve">The evolution of the</w:t>
      </w:r>
      <w:r>
        <w:t xml:space="preserve"> </w:t>
      </w:r>
      <w:r>
        <w:rPr>
          <w:bCs/>
          <w:b/>
        </w:rPr>
        <w:t xml:space="preserve">Mechanic</w:t>
      </w:r>
      <w:r>
        <w:t xml:space="preserve"> </w:t>
      </w:r>
      <w:r>
        <w:t xml:space="preserve">industry in</w:t>
      </w:r>
      <w:r>
        <w:t xml:space="preserve"> </w:t>
      </w:r>
      <w:r>
        <w:rPr>
          <w:bCs/>
          <w:b/>
        </w:rPr>
        <w:t xml:space="preserve">Doha, Qatar</w:t>
      </w:r>
      <w:r>
        <w:t xml:space="preserve">, serves as a microcosm of the country's broader digital and economic transformation. No longer is automotive maintenance viewed merely as a utility; it is becoming an integrated, service-oriented experience that values time, transparency, and technical expertise.</w:t>
      </w:r>
    </w:p>
    <w:p>
      <w:pPr>
        <w:pStyle w:val="BodyText"/>
      </w:pPr>
      <w:r>
        <w:t xml:space="preserve">For consumers in Doha, this evolution offers greater peace of mind and convenience. For mechanics and business owners, it presents both challenges in adapting to digital tools and opportunities for significant growth through specialization. As Qatar moves toward a more sustainable and technologically advanced future, the symbiosis between vehicle technology and professional mechanical expertise will only deepen. The success of any automotive service provider in this region will depend on their ability to blend traditional craftsmanship with modern digital efficiency, ensuring that every driver on Doha’s roads remains safe, mobile, and satisfied.</w:t>
      </w:r>
    </w:p>
    <w:p>
      <w:pPr>
        <w:pStyle w:val="BodyText"/>
      </w:pPr>
      <w:r>
        <w:rPr>
          <w:iCs/>
          <w:i/>
        </w:rPr>
        <w:t xml:space="preserve">This document is prepared for informational purposes regarding automotive service trends in the State of Qatar. All case examples are representative of general industry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Professional Mechanic Services in Qatar Doha</dc:title>
  <dc:creator/>
  <dc:language>en</dc:language>
  <cp:keywords/>
  <dcterms:created xsi:type="dcterms:W3CDTF">2026-07-29T05:42:05Z</dcterms:created>
  <dcterms:modified xsi:type="dcterms:W3CDTF">2026-07-29T05:42:05Z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