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Mechanic</w:t>
      </w:r>
      <w:r>
        <w:t xml:space="preserve"> </w:t>
      </w:r>
      <w:r>
        <w:t xml:space="preserve">Services</w:t>
      </w:r>
      <w:r>
        <w:t xml:space="preserve"> </w:t>
      </w:r>
      <w:r>
        <w:t xml:space="preserve">in</w:t>
      </w:r>
      <w:r>
        <w:t xml:space="preserve"> </w:t>
      </w:r>
      <w:r>
        <w:t xml:space="preserve">Russia</w:t>
      </w:r>
      <w:r>
        <w:t xml:space="preserve"> </w:t>
      </w:r>
      <w:r>
        <w:t xml:space="preserve">Moscow</w:t>
      </w:r>
    </w:p>
    <w:bookmarkStart w:id="26" w:name="X5d9d143af837668731c901b91c55217c4ccc66d"/>
    <w:p>
      <w:pPr>
        <w:pStyle w:val="Heading1"/>
      </w:pPr>
      <w:r>
        <w:t xml:space="preserve">Maintenance Excellence in Extreme Conditions: A Mechanic Case Study in Russia Moscow</w:t>
      </w:r>
    </w:p>
    <w:bookmarkStart w:id="20" w:name="Xeac82f93ad4a5f1f878fb66d5d8fb29d3f07f42"/>
    <w:p>
      <w:pPr>
        <w:pStyle w:val="Heading2"/>
      </w:pPr>
      <w:r>
        <w:t xml:space="preserve">The Strategic Context of Auto Repair in a Megacity</w:t>
      </w:r>
    </w:p>
    <w:p>
      <w:pPr>
        <w:pStyle w:val="FirstParagraph"/>
      </w:pPr>
      <w:r>
        <w:t xml:space="preserve">In the complex landscape of modern urban mobility, few environments present as many challenges to vehicle longevity and driver safety as Russia Moscow. This metropolis is not merely a geographic location; it is a testing ground for automotive durability. With extreme seasonal variations ranging from -30°C winters to +35°C summers, heavy traffic congestion that can immobilize the city for hours, and road infrastructure that varies significantly in quality between the central districts and the expanding suburbs, maintaining a reliable vehicle is paramount. This case study explores how professional mechanic services in Russia Moscow adapt their techniques, logistics, and customer service models to address these unique environmental pressures.</w:t>
      </w:r>
      <w:r>
        <w:t xml:space="preserve"> </w:t>
      </w:r>
      <w:r>
        <w:t xml:space="preserve">The primary objective of this analysis is to demonstrate how specialized automotive care provides essential value to residents in this demanding climate. We will examine the specific challenges posed by Russian winters, the logistical demands of a sprawling capital city, and the technological shifts required to maintain modern fleets in Russia Moscow. By understanding these dynamics, we can appreciate why expert mechanic intervention is not just a convenience but a necessity for safe daily life in one of the world’s most vibrant and volatile cities.</w:t>
      </w:r>
    </w:p>
    <w:bookmarkEnd w:id="20"/>
    <w:bookmarkStart w:id="21" w:name="X950a4691210310608413923004e9741008aa154"/>
    <w:p>
      <w:pPr>
        <w:pStyle w:val="Heading2"/>
      </w:pPr>
      <w:r>
        <w:t xml:space="preserve">Environmental Challenges: The Impact of Climate on Mechanics</w:t>
      </w:r>
    </w:p>
    <w:p>
      <w:pPr>
        <w:pStyle w:val="FirstParagraph"/>
      </w:pPr>
      <w:r>
        <w:t xml:space="preserve">The most defining characteristic affecting every mechanic working in Russia Moscow is the climate. Vehicles here are subjected to what engineers call "severe duty" cycles. In winter, roads are treated with aggressive de-icing salts and chemical brines that accelerate corrosion on undercarriages, brake lines, and exhaust systems. Furthermore, the extreme cold affects battery performance, engine oil viscosity, and rubber seals in windows and doors.</w:t>
      </w:r>
      <w:r>
        <w:t xml:space="preserve"> </w:t>
      </w:r>
      <w:r>
        <w:t xml:space="preserve">A standard maintenance routine elsewhere must be heavily modified for this region. A competent mechanic in Russia Moscow does not just change oil; they assess fluid freezing points with precision. They perform comprehensive rust protection treatments using specialized wax-based coatings that withstand high humidity and salt spray. The suspension systems, which endure constant shock from uneven pavement and potholes left by freeze-thaw cycles, require frequent inspection of shock absorbers and control arm bushings.</w:t>
      </w:r>
      <w:r>
        <w:t xml:space="preserve"> </w:t>
      </w:r>
      <w:r>
        <w:t xml:space="preserve">Moreover, the cold starts place immense stress on starter motors and alternators. Mechanics in this region have developed a specialized diagnostic protocol for winter readiness. This includes testing battery cold cranking amps (CCA) against local temperature averages and ensuring that coolant concentrations are optimal to prevent block cracking—a catastrophic failure common in neglecting proper fluid ratios during Moscow winters.</w:t>
      </w:r>
    </w:p>
    <w:bookmarkEnd w:id="21"/>
    <w:bookmarkStart w:id="22" w:name="Xc78ac2525b3aea597dd11c4e60fd0231722d12b"/>
    <w:p>
      <w:pPr>
        <w:pStyle w:val="Heading2"/>
      </w:pPr>
      <w:r>
        <w:t xml:space="preserve">Urban Logistics: Navigating the Traffic and Infrastructure</w:t>
      </w:r>
    </w:p>
    <w:p>
      <w:pPr>
        <w:pStyle w:val="FirstParagraph"/>
      </w:pPr>
      <w:r>
        <w:t xml:space="preserve">Beyond the physical wear on vehicles, the urban fabric of Russia Moscow presents significant logistical challenges for mechanic services. The city is vast, and traffic congestion is a persistent reality. For vehicle owners, finding time to visit a workshop can be difficult when rush hour consumes hours of their day. Consequently, modern mechanic shops in Russia Moscow have evolved into mobile-first service providers.</w:t>
      </w:r>
      <w:r>
        <w:t xml:space="preserve"> </w:t>
      </w:r>
      <w:r>
        <w:t xml:space="preserve">The case study highlights the rise of "on-site" mechanics who utilize vans equipped with diagnostic computers and essential parts to service vehicles at the customer’s home or workplace. This shift is not merely a luxury but a response to the time-poor lifestyle of Muscovites. However, this model requires high levels of adaptability. A mechanic working on-site in Russia Moscow must be self-sufficient, carrying enough inventory to handle common repairs without returning to the depot. They must also navigate complex parking regulations and limited access spaces in historic districts where modern infrastructure is scarce.</w:t>
      </w:r>
      <w:r>
        <w:t xml:space="preserve"> </w:t>
      </w:r>
      <w:r>
        <w:t xml:space="preserve">Additionally, the condition of public roads varies drastically. While central avenues are well-maintained, suburban areas often suffer from potholes and uneven surfaces due to poor drainage during spring thaws. Mechanics must therefore be adept at diagnosing alignment issues and wheel balance problems caused by road hazards rather than mechanical failure alone. This requires a deep understanding of local road conditions, allowing the mechanic to advise customers on driving habits that minimize damage in specific micro-climates of the city.</w:t>
      </w:r>
    </w:p>
    <w:bookmarkEnd w:id="22"/>
    <w:bookmarkStart w:id="23" w:name="X503e0dcf97c92cf660c1886eda61b9c68c359c1"/>
    <w:p>
      <w:pPr>
        <w:pStyle w:val="Heading2"/>
      </w:pPr>
      <w:r>
        <w:t xml:space="preserve">Technological Adaptation: The Modern Mechanic’s Toolkit</w:t>
      </w:r>
    </w:p>
    <w:p>
      <w:pPr>
        <w:pStyle w:val="FirstParagraph"/>
      </w:pPr>
      <w:r>
        <w:t xml:space="preserve">The automotive fleet in Russia Moscow is increasingly diverse, featuring traditional combustion engines alongside a growing number of electric and hybrid vehicles. This diversity demands that the mechanic remains at the forefront of technological innovation. Older vehicles require mechanical expertise, dealing with carburetors (in older models) and complex fuel injection systems. Newer vehicles, however, are essentially computers on wheels, requiring specialized software diagnostics to interpret error codes related to emissions sensors or transmission control modules.</w:t>
      </w:r>
      <w:r>
        <w:t xml:space="preserve"> </w:t>
      </w:r>
      <w:r>
        <w:t xml:space="preserve">In response to this technological shift, mechanic centers in Russia Moscow have invested heavily in OBD-II scanners and proprietary dealer-level diagnostic tools. The role of the mechanic is transforming from a purely manual laborer to a technical consultant who interprets data streams. This is crucial for maintaining warranty compliance on imported vehicles, which make up a significant portion of the market in Russia Moscow.</w:t>
      </w:r>
      <w:r>
        <w:t xml:space="preserve"> </w:t>
      </w:r>
      <w:r>
        <w:t xml:space="preserve">Furthermore, supply chain constraints have forced mechanics to become skilled problem-solvers. When original equipment manufacturer (OEM) parts are delayed or unavailable due to international logistics issues, local mechanics must identify high-quality aftermarket alternatives that perform reliably under local conditions. This requires extensive knowledge of material science and component durability, ensuring that a replacement part can withstand the same extreme temperatures and road shocks as the original.</w:t>
      </w:r>
    </w:p>
    <w:bookmarkEnd w:id="23"/>
    <w:bookmarkStart w:id="24" w:name="customer-trust-and-service-transparency"/>
    <w:p>
      <w:pPr>
        <w:pStyle w:val="Heading2"/>
      </w:pPr>
      <w:r>
        <w:t xml:space="preserve">Customer Trust and Service Transparency</w:t>
      </w:r>
    </w:p>
    <w:p>
      <w:pPr>
        <w:pStyle w:val="FirstParagraph"/>
      </w:pPr>
      <w:r>
        <w:t xml:space="preserve">In any industry, trust is currency, but in the high-stakes environment of vehicle maintenance in Russia Moscow, it is critical. Given the cost of living and the importance of reliable transportation for commuting to work or accessing essential services, customers are highly sensitive to service quality and pricing transparency.</w:t>
      </w:r>
      <w:r>
        <w:t xml:space="preserve"> </w:t>
      </w:r>
      <w:r>
        <w:t xml:space="preserve">Case studies from successful mechanic shops reveal that those thriving in this market prioritize clear communication. This includes providing digital estimates before starting work, explaining the necessity of recommended repairs in non-technical language, and offering warranties on labor and parts. Many workshops now use mobile applications to send real-time updates to customers, showing photos of worn parts or videos explaining a repair process. This transparency builds long-term relationships, turning one-time customers into loyal advocates who understand that proper maintenance is an investment in their safety in a challenging urban environment.</w:t>
      </w:r>
    </w:p>
    <w:bookmarkEnd w:id="24"/>
    <w:bookmarkStart w:id="25" w:name="conclusion-the-vital-role-of-expert-care"/>
    <w:p>
      <w:pPr>
        <w:pStyle w:val="Heading2"/>
      </w:pPr>
      <w:r>
        <w:t xml:space="preserve">Conclusion: The Vital Role of Expert Care</w:t>
      </w:r>
    </w:p>
    <w:p>
      <w:pPr>
        <w:pStyle w:val="FirstParagraph"/>
      </w:pPr>
      <w:r>
        <w:t xml:space="preserve">In conclusion, the role of the mechanic in Russia Moscow extends far beyond simple repairs. It is a specialized profession that addresses the unique intersection of extreme climate, complex urban logistics, and rapidly evolving automotive technology. The challenges posed by harsh winters, aggressive road salts, and heavy traffic demand a level of expertise and adaptability that generic service centers cannot provide.</w:t>
      </w:r>
      <w:r>
        <w:t xml:space="preserve"> </w:t>
      </w:r>
      <w:r>
        <w:t xml:space="preserve">As the city continues to grow and modernize, the importance of skilled mechanic services will only increase. They are the guardians of mobility in Russia Moscow, ensuring that vehicles remain safe, efficient, and reliable despite the toughest conditions on Earth. For residents navigating this dynamic megacity, partnering with a trusted local mechanic is not just about fixing a car; it is about securing peace of mind and maintaining control over their daily lives amidst the chaos of urban existence.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Mechanic Services in Russia Moscow</dc:title>
  <dc:creator/>
  <dc:language>en</dc:language>
  <cp:keywords/>
  <dcterms:created xsi:type="dcterms:W3CDTF">2026-07-29T14:43:34Z</dcterms:created>
  <dcterms:modified xsi:type="dcterms:W3CDTF">2026-07-29T14:43:34Z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