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ad1493482e6a86cb51d8f5cc7b1ea06c3d98b87"/>
    <w:p>
      <w:pPr>
        <w:pStyle w:val="Heading1"/>
      </w:pPr>
      <w:r>
        <w:t xml:space="preserve">A Case Study on the Evolution and Professionalization of the Mechanic Sector in Turkey Istanbul</w:t>
      </w:r>
    </w:p>
    <w:p>
      <w:pPr>
        <w:pStyle w:val="FirstParagraph"/>
      </w:pPr>
      <w:r>
        <w:rPr>
          <w:bCs/>
          <w:b/>
        </w:rPr>
        <w:t xml:space="preserve">Abstract:</w:t>
      </w:r>
      <w:r>
        <w:t xml:space="preserve"> </w:t>
      </w:r>
      <w:r>
        <w:t xml:space="preserve">This document presents a comprehensive case study analyzing the automotive repair and maintenance landscape, specifically focusing on the role of a professional mechanic within Turkey Istanbul. As one of Europe's most populous metropolitan areas, Turkey Istanbul presents unique challenges and opportunities for automotive service providers. This study explores the historical context, current market dynamics, regulatory frameworks, technological shifts affecting the mechanic profession in Turkey Istanbul.</w:t>
      </w:r>
    </w:p>
    <w:bookmarkStart w:id="20" w:name="introduction"/>
    <w:p>
      <w:pPr>
        <w:pStyle w:val="Heading2"/>
      </w:pPr>
      <w:r>
        <w:t xml:space="preserve">1. Introduction</w:t>
      </w:r>
    </w:p>
    <w:p>
      <w:pPr>
        <w:pStyle w:val="FirstParagraph"/>
      </w:pPr>
      <w:r>
        <w:t xml:space="preserve">The automotive industry is a cornerstone of modern transportation and economic activity in Turkey Istanbul. As a city that serves as both an economic hub and a cultural bridge between Europe and Asia, the volume of vehicular traffic is immense. Within this bustling environment, the</w:t>
      </w:r>
      <w:r>
        <w:t xml:space="preserve"> </w:t>
      </w:r>
      <w:r>
        <w:t xml:space="preserve">mechanic</w:t>
      </w:r>
      <w:r>
        <w:t xml:space="preserve"> </w:t>
      </w:r>
      <w:r>
        <w:t xml:space="preserve">plays a critical role not just in vehicle maintenance but in ensuring urban mobility and safety.</w:t>
      </w:r>
    </w:p>
    <w:p>
      <w:pPr>
        <w:pStyle w:val="BodyText"/>
      </w:pPr>
      <w:r>
        <w:t xml:space="preserve">This case study aims to dissect the operational realities of being a mechanic in Turkey Istanbul. It examines how global automotive trends intersect with local Turkish regulations, consumer behaviors, and infrastructural constraints specific to this megacity. The study highlights that the identity of a modern mechanic in Turkey Istanbul is no longer limited to manual labor but has evolved into a role requiring technical expertise, customer service skills, and digital literacy.</w:t>
      </w:r>
    </w:p>
    <w:bookmarkEnd w:id="20"/>
    <w:bookmarkStart w:id="21" w:name="Xea701c8c8688a6431d1fe03dfecd28c7282df2f"/>
    <w:p>
      <w:pPr>
        <w:pStyle w:val="Heading2"/>
      </w:pPr>
      <w:r>
        <w:t xml:space="preserve">2. Historical Context of the Mechanic Profession in Turkey Istanbul</w:t>
      </w:r>
    </w:p>
    <w:p>
      <w:pPr>
        <w:pStyle w:val="FirstParagraph"/>
      </w:pPr>
      <w:r>
        <w:t xml:space="preserve">To understand the current state of mechanics in Turkey Istanbul, one must look at its history. For decades, the automotive repair sector in Turkey was dominated by small-scale workshops known as "garages." These establishments were often family-run and relied on traditional mechanical knowledge passed down through generations. In Turkey Istanbul, these garages were frequently located in industrial zones such as Kagithane or Esenler.</w:t>
      </w:r>
    </w:p>
    <w:p>
      <w:pPr>
        <w:pStyle w:val="BodyText"/>
      </w:pPr>
      <w:r>
        <w:t xml:space="preserve">However, the last two decades have seen a significant transformation. As vehicle technology advanced from purely mechanical systems to complex electronic networks, the demand for specialized diagnostic skills increased. The mechanic in Turkey Istanbul had to adapt quickly. The introduction of stricter emissions standards and safety regulations by Turkish authorities further professionalized the sector, pushing out unskilled operators and elevating the status of certified professionals.</w:t>
      </w:r>
    </w:p>
    <w:bookmarkEnd w:id="21"/>
    <w:bookmarkStart w:id="24" w:name="Xc3b03e41e4e517f7c8ae9143d21fecfcd19110d"/>
    <w:p>
      <w:pPr>
        <w:pStyle w:val="Heading2"/>
      </w:pPr>
      <w:r>
        <w:t xml:space="preserve">3. Market Dynamics and Consumer Behavior in Turkey Istanbul</w:t>
      </w:r>
    </w:p>
    <w:p>
      <w:pPr>
        <w:pStyle w:val="FirstParagraph"/>
      </w:pPr>
      <w:r>
        <w:t xml:space="preserve">Turkey Istanbul is characterized by its diverse demographic. The clientele for mechanics ranges from private individuals owning personal vehicles to large fleet operators managing corporate transport, taxis, and ride-hailing services like BiTaksi or Uber. Understanding this diversity is crucial for any mechanic operating in the city.</w:t>
      </w:r>
    </w:p>
    <w:bookmarkStart w:id="22" w:name="price-sensitivity-vs.-quality-demand"/>
    <w:p>
      <w:pPr>
        <w:pStyle w:val="Heading3"/>
      </w:pPr>
      <w:r>
        <w:t xml:space="preserve">3.1 Price Sensitivity vs. Quality Demand</w:t>
      </w:r>
    </w:p>
    <w:p>
      <w:pPr>
        <w:pStyle w:val="FirstParagraph"/>
      </w:pPr>
      <w:r>
        <w:t xml:space="preserve">In Turkey Istanbul, consumers are often highly price-sensitive due to economic fluctuations affecting the purchasing power of the Lira. However, there is a growing segment of middle-to-upper-class residents who prioritize quality and warranty assurance over the lowest price point. A successful mechanic in this market must balance competitive pricing with transparent communication about repair costs.</w:t>
      </w:r>
    </w:p>
    <w:bookmarkEnd w:id="22"/>
    <w:bookmarkStart w:id="23" w:name="the-impact-of-urban-density"/>
    <w:p>
      <w:pPr>
        <w:pStyle w:val="Heading3"/>
      </w:pPr>
      <w:r>
        <w:t xml:space="preserve">3.2 The Impact of Urban Density</w:t>
      </w:r>
    </w:p>
    <w:p>
      <w:pPr>
        <w:pStyle w:val="FirstParagraph"/>
      </w:pPr>
      <w:r>
        <w:t xml:space="preserve">Traffic congestion in Turkey Istanbul is legendary, often exceeding three hours per day for commuters. This has led to a higher demand for efficient, quick-turnaround services. Mechanics who can provide rapid diagnostics and repair services without compromising quality gain a significant competitive advantage. Furthermore, the rise of mobile mechanic services—where mechanics come to the customer’s location—has emerged as a response to the time poverty of Istanbul residents.</w:t>
      </w:r>
    </w:p>
    <w:bookmarkEnd w:id="23"/>
    <w:bookmarkEnd w:id="24"/>
    <w:bookmarkStart w:id="27" w:name="X902011304be32da7c46350090525fb578804368"/>
    <w:p>
      <w:pPr>
        <w:pStyle w:val="Heading2"/>
      </w:pPr>
      <w:r>
        <w:t xml:space="preserve">4. Technological Advancements and Skill Requirements</w:t>
      </w:r>
    </w:p>
    <w:p>
      <w:pPr>
        <w:pStyle w:val="FirstParagraph"/>
      </w:pPr>
      <w:r>
        <w:t xml:space="preserve">The evolution of the automobile has directly impacted the skill set required for a mechanic in Turkey Istanbul. Modern vehicles are equipped with Advanced Driver-Assistance Systems (ADAS), hybrid powertrains, and complex infotainment systems that require specialized software to diagnose issues.</w:t>
      </w:r>
    </w:p>
    <w:bookmarkStart w:id="25" w:name="diagnostic-technology"/>
    <w:p>
      <w:pPr>
        <w:pStyle w:val="Heading3"/>
      </w:pPr>
      <w:r>
        <w:t xml:space="preserve">4.1 Diagnostic Technology</w:t>
      </w:r>
    </w:p>
    <w:p>
      <w:pPr>
        <w:pStyle w:val="FirstParagraph"/>
      </w:pPr>
      <w:r>
        <w:t xml:space="preserve">Gone are the days when a mechanic relied solely on listening to an engine or checking oil levels. Today, a mechanic in Turkey Istanbul must be proficient in using OBD-II scanners and proprietary dealership software to interpret error codes related to sensors, control units, and electronic modules. Continuous education is mandatory; workshops that fail to upgrade their diagnostic tools risk becoming obsolete.</w:t>
      </w:r>
    </w:p>
    <w:bookmarkEnd w:id="25"/>
    <w:bookmarkStart w:id="26" w:name="electric-and-hybrid-vehicles"/>
    <w:p>
      <w:pPr>
        <w:pStyle w:val="Heading3"/>
      </w:pPr>
      <w:r>
        <w:t xml:space="preserve">4.2 Electric and Hybrid Vehicles</w:t>
      </w:r>
    </w:p>
    <w:p>
      <w:pPr>
        <w:pStyle w:val="FirstParagraph"/>
      </w:pPr>
      <w:r>
        <w:t xml:space="preserve">Turkey has been making strides in promoting electric vehicles (EVs). In Turkey Istanbul, the infrastructure for charging stations is expanding rapidly, particularly in residential areas and commercial centers. Consequently, mechanics are beginning to encounter a higher frequency of EVs requiring maintenance. While EVs have fewer moving parts than internal combustion engine vehicles, they require specialized high-voltage training to handle battery systems safely. This shift represents the next frontier for the mechanic profession in Turkey Istanbul.</w:t>
      </w:r>
    </w:p>
    <w:bookmarkEnd w:id="26"/>
    <w:bookmarkEnd w:id="27"/>
    <w:bookmarkStart w:id="30" w:name="regulatory-environment-and-challenges"/>
    <w:p>
      <w:pPr>
        <w:pStyle w:val="Heading2"/>
      </w:pPr>
      <w:r>
        <w:t xml:space="preserve">5. Regulatory Environment and Challenges</w:t>
      </w:r>
    </w:p>
    <w:p>
      <w:pPr>
        <w:pStyle w:val="FirstParagraph"/>
      </w:pPr>
      <w:r>
        <w:t xml:space="preserve">The legal framework governing mechanics in Turkey is stringent. In Turkey Istanbul, workshops must adhere to environmental regulations regarding waste disposal (such as oil and coolant recycling). Failure to comply can result in heavy fines or closure of the business.</w:t>
      </w:r>
    </w:p>
    <w:bookmarkStart w:id="28" w:name="licensing-and-certification"/>
    <w:p>
      <w:pPr>
        <w:pStyle w:val="Heading3"/>
      </w:pPr>
      <w:r>
        <w:t xml:space="preserve">5.1 Licensing and Certification</w:t>
      </w:r>
    </w:p>
    <w:p>
      <w:pPr>
        <w:pStyle w:val="FirstParagraph"/>
      </w:pPr>
      <w:r>
        <w:t xml:space="preserve">To operate legally, a mechanic or workshop must possess specific licenses issued by local municipalities and the Ministry of Trade. These regulations ensure that businesses meet safety and environmental standards. For individual mechanics, obtaining certifications from recognized automotive training institutes is increasingly important for career progression.</w:t>
      </w:r>
    </w:p>
    <w:bookmarkEnd w:id="28"/>
    <w:bookmarkStart w:id="29" w:name="supply-chain-volatility"/>
    <w:p>
      <w:pPr>
        <w:pStyle w:val="Heading3"/>
      </w:pPr>
      <w:r>
        <w:t xml:space="preserve">5.2 Supply Chain Volatility</w:t>
      </w:r>
    </w:p>
    <w:p>
      <w:pPr>
        <w:pStyle w:val="FirstParagraph"/>
      </w:pPr>
      <w:r>
        <w:t xml:space="preserve">A significant challenge facing mechanics in Turkey Istanbul is the volatility of the supply chain. Import dependencies for parts mean that currency exchange rates directly impact repair costs. Mechanics must manage inventory carefully to avoid shortages while minimizing holding costs during periods of currency devaluation.</w:t>
      </w:r>
    </w:p>
    <w:bookmarkEnd w:id="29"/>
    <w:bookmarkEnd w:id="30"/>
    <w:bookmarkStart w:id="31" w:name="X16bbdf1bfab1d3700e56bd28c5e5488ae6287eb"/>
    <w:p>
      <w:pPr>
        <w:pStyle w:val="Heading2"/>
      </w:pPr>
      <w:r>
        <w:t xml:space="preserve">6. Future Outlook for the Mechanic in Turkey Istanbul</w:t>
      </w:r>
    </w:p>
    <w:p>
      <w:pPr>
        <w:pStyle w:val="FirstParagraph"/>
      </w:pPr>
      <w:r>
        <w:t xml:space="preserve">The future of the mechanic profession in Turkey Istanbul lies in specialization and digital integration. We anticipate a further consolidation of smaller workshops into larger, multi-brand service centers that can offer comprehensive solutions.</w:t>
      </w:r>
    </w:p>
    <w:p>
      <w:pPr>
        <w:pStyle w:val="BodyText"/>
      </w:pPr>
      <w:r>
        <w:t xml:space="preserve">Digital platforms will play a larger role. Online booking systems, transparent pricing apps, and virtual diagnostic consultations are becoming standard expectations for customers in Turkey Istanbul. Mechanics who embrace these digital tools will be better positioned to build trust and loyalty among tech-savvy consumers.</w:t>
      </w:r>
    </w:p>
    <w:bookmarkEnd w:id="31"/>
    <w:bookmarkStart w:id="32" w:name="conclusion"/>
    <w:p>
      <w:pPr>
        <w:pStyle w:val="Heading2"/>
      </w:pPr>
      <w:r>
        <w:t xml:space="preserve">7. Conclusion</w:t>
      </w:r>
    </w:p>
    <w:p>
      <w:pPr>
        <w:pStyle w:val="FirstParagraph"/>
      </w:pPr>
      <w:r>
        <w:t xml:space="preserve">In conclusion, the case of the mechanic in Turkey Istanbul illustrates a profession at a crossroads of tradition and modernity. While rooted in manual craftsmanship, the role is rapidly transforming into a high-tech service profession driven by electronic diagnostics and environmental regulations.</w:t>
      </w:r>
    </w:p>
    <w:p>
      <w:pPr>
        <w:pStyle w:val="BodyText"/>
      </w:pPr>
      <w:r>
        <w:t xml:space="preserve">For stakeholders involved in the automotive sector—whether they are policymakers, workshop owners, or individual mechanics—it is clear that adaptation is key. The unique socioeconomic and geographic context of Turkey Istanbul demands flexible business models, continuous upskilling, and a strong commitment to quality service. As the city continues to grow and evolve, so too must the mechanics who keep it moving.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2026-07-29T13:15:32Z</dcterms:created>
  <dcterms:modified xsi:type="dcterms:W3CDTF">2026-07-29T13:15:32Z</dcterms:modified>
</cp:coreProperties>
</file>

<file path=docProps/custom.xml><?xml version="1.0" encoding="utf-8"?>
<Properties xmlns="http://schemas.openxmlformats.org/officeDocument/2006/custom-properties" xmlns:vt="http://schemas.openxmlformats.org/officeDocument/2006/docPropsVTypes"/>
</file>