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cdb0ffe27ec7b5e376756acd9412a59181a2415"/>
    <w:p>
      <w:pPr>
        <w:pStyle w:val="Heading1"/>
      </w:pPr>
      <w:r>
        <w:t xml:space="preserve">A Comprehensive Case Study on the Mechanic Profession in United States Chicago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Chicago, Illinois</w:t>
      </w:r>
      <w:r>
        <w:br/>
      </w:r>
      <w:r>
        <w:rPr>
          <w:bCs/>
          <w:b/>
        </w:rPr>
        <w:t xml:space="preserve">Subject:</w:t>
      </w:r>
      <w:r>
        <w:t xml:space="preserve">The Mechanic: Adaptation, Regulation, and Economic Impact in the Windy City</w:t>
      </w:r>
    </w:p>
    <w:bookmarkStart w:id="20" w:name="introduction"/>
    <w:p>
      <w:pPr>
        <w:pStyle w:val="Heading2"/>
      </w:pPr>
      <w:r>
        <w:t xml:space="preserve">1. Introduction</w:t>
      </w:r>
    </w:p>
    <w:p>
      <w:pPr>
        <w:pStyle w:val="FirstParagraph"/>
      </w:pPr>
      <w:r>
        <w:t xml:space="preserve">In the bustling metropolitan landscape of the United States Chicago, few professions embody resilience and technical evolution as profoundly as that of the mechanic. This case study aims to dissect the current state, historical trajectory, and future outlook of mechanics operating within this specific geographic and economic hub. As one of the most significant industrial centers in North America, United States Chicago has long served as a crucible for automotive innovation. However, the role of the mechanic here is not merely that of a repair technician; it is a complex professional identity shaped by rigorous regulatory standards, intense market competition, and rapid technological disruption.</w:t>
      </w:r>
    </w:p>
    <w:p>
      <w:pPr>
        <w:pStyle w:val="BodyText"/>
      </w:pPr>
      <w:r>
        <w:t xml:space="preserve">The purpose of this document is to analyze how mechanics in United States Chicago have adapted to the dual pressures of traditional combustion engine maintenance and the emerging electric vehicle (EV) infrastructure. By examining labor dynamics, educational pathways, and consumer expectations, we gain insight into a critical sector that keeps the city moving. This study argues that for a mechanic in United States Chicago to remain relevant, they must transition from being purely mechanical specialists to becoming diagnostic data analysts capable of navigating complex software-defined vehicles.</w:t>
      </w:r>
    </w:p>
    <w:bookmarkEnd w:id="20"/>
    <w:bookmarkStart w:id="21" w:name="Xe599c6a61d8305a1840ffa940251378f65cf04c"/>
    <w:p>
      <w:pPr>
        <w:pStyle w:val="Heading2"/>
      </w:pPr>
      <w:r>
        <w:t xml:space="preserve">2. Historical Context and Industrial Heritage</w:t>
      </w:r>
    </w:p>
    <w:p>
      <w:pPr>
        <w:pStyle w:val="FirstParagraph"/>
      </w:pPr>
      <w:r>
        <w:t xml:space="preserve">To understand the modern mechanic in United States Chicago, one must first acknowledge the city’s deep-rooted industrial heritage. For decades, this region was synonymous with heavy manufacturing and automotive production. The presence of major assembly plants near United States Chicago established a culture where mechanical aptitude was highly valued. Consequently, the local vocational training systems were designed to produce mechanics who were well-versed in heavy-duty trucks, commercial fleets, and passenger vehicles alike.</w:t>
      </w:r>
    </w:p>
    <w:p>
      <w:pPr>
        <w:pStyle w:val="BodyText"/>
      </w:pPr>
      <w:r>
        <w:t xml:space="preserve">Historically, mechanics in this region operated within a framework of straightforward repair logic. Problems were physical; parts broke; parts were replaced. However, the industrial decline of the late 20th century forced a consolidation of services. Independent garages in United States Chicago began to specialize or join larger networks to survive economies of scale. This historical shift laid the groundwork for today’s highly organized but competitive mechanic market.</w:t>
      </w:r>
    </w:p>
    <w:bookmarkEnd w:id="21"/>
    <w:bookmarkStart w:id="22" w:name="regulatory-environment-and-standards"/>
    <w:p>
      <w:pPr>
        <w:pStyle w:val="Heading2"/>
      </w:pPr>
      <w:r>
        <w:t xml:space="preserve">3. Regulatory Environment and Standards</w:t>
      </w:r>
    </w:p>
    <w:p>
      <w:pPr>
        <w:pStyle w:val="FirstParagraph"/>
      </w:pPr>
      <w:r>
        <w:t xml:space="preserve">The practice of mechanics in United States Chicago is heavily influenced by both federal regulations from the United States and local ordinances specific to the city. Mechanics must navigate a complex web of licensing requirements, environmental compliance standards, and safety protocols.</w:t>
      </w:r>
    </w:p>
    <w:p>
      <w:pPr>
        <w:numPr>
          <w:ilvl w:val="0"/>
          <w:numId w:val="1001"/>
        </w:numPr>
        <w:pStyle w:val="Compact"/>
      </w:pPr>
      <w:r>
        <w:rPr>
          <w:bCs/>
          <w:b/>
        </w:rPr>
        <w:t xml:space="preserve">Licensing:</w:t>
      </w:r>
      <w:r>
        <w:t xml:space="preserve"> </w:t>
      </w:r>
      <w:r>
        <w:t xml:space="preserve">While Illinois does not require a state-wide license for general automotive repair, many employers in United States Chicago prefer or require certifications from the National Institute for Automotive Service Excellence (ASE). These credentials serve as a baseline of competency.</w:t>
      </w:r>
    </w:p>
    <w:p>
      <w:pPr>
        <w:numPr>
          <w:ilvl w:val="0"/>
          <w:numId w:val="1001"/>
        </w:numPr>
        <w:pStyle w:val="Compact"/>
      </w:pPr>
      <w:r>
        <w:rPr>
          <w:bCs/>
          <w:b/>
        </w:rPr>
        <w:t xml:space="preserve">Environmental Compliance:</w:t>
      </w:r>
      <w:r>
        <w:t xml:space="preserve"> </w:t>
      </w:r>
      <w:r>
        <w:t xml:space="preserve">Given the urban density of United States Chicago, strict regulations govern oil disposal, battery recycling, and emissions testing. Mechanics must be adept at managing hazardous materials to avoid significant fines and legal repercussions.</w:t>
      </w:r>
    </w:p>
    <w:p>
      <w:pPr>
        <w:numPr>
          <w:ilvl w:val="0"/>
          <w:numId w:val="1001"/>
        </w:numPr>
        <w:pStyle w:val="Compact"/>
      </w:pPr>
      <w:r>
        <w:rPr>
          <w:bCs/>
          <w:b/>
        </w:rPr>
        <w:t xml:space="preserve">Safety Standards:</w:t>
      </w:r>
      <w:r>
        <w:t xml:space="preserve"> </w:t>
      </w:r>
      <w:r>
        <w:t xml:space="preserve">Occupational Safety and Health Administration (OSHA) standards are strictly enforced in workshops across the city. This requires mechanics to maintain rigorous safety protocols regarding lifting equipment, chemical handling, and electrical systems.</w:t>
      </w:r>
    </w:p>
    <w:bookmarkEnd w:id="22"/>
    <w:bookmarkStart w:id="23" w:name="case-focus-the-technicians-skill-gap"/>
    <w:p>
      <w:pPr>
        <w:pStyle w:val="Heading2"/>
      </w:pPr>
      <w:r>
        <w:t xml:space="preserve">Case Focus: The Technician’s Skill Gap</w:t>
      </w:r>
    </w:p>
    <w:p>
      <w:pPr>
        <w:pStyle w:val="FirstParagraph"/>
      </w:pPr>
      <w:r>
        <w:t xml:space="preserve">A critical finding in this case study is the widening skill gap faced by mechanics in United States Chicago. As vehicles become increasingly computerized, the traditional "grease monkey" stereotype is becoming obsolete. Modern diagnostics involve reading error codes from onboard computers, interpreting sensor data, and understanding hybrid battery systems. Mechanics who rely solely on mechanical intuition often struggle to diagnose issues in newer models prevalent in the city's diverse fleet.</w:t>
      </w:r>
    </w:p>
    <w:bookmarkEnd w:id="23"/>
    <w:bookmarkStart w:id="24" w:name="the-impact-of-electrification"/>
    <w:p>
      <w:pPr>
        <w:pStyle w:val="Heading2"/>
      </w:pPr>
      <w:r>
        <w:t xml:space="preserve">4. The Impact of Electrification</w:t>
      </w:r>
    </w:p>
    <w:p>
      <w:pPr>
        <w:pStyle w:val="FirstParagraph"/>
      </w:pPr>
      <w:r>
        <w:t xml:space="preserve">The most significant disruptor for the mechanic industry in United States Chicago is the rapid adoption of electric and hybrid vehicles. This shift presents both a threat and an opportunity. On one hand, EVs have fewer moving parts, potentially reducing the volume of traditional maintenance jobs such as oil changes or transmission repairs. On the other hand, it creates a high-demand niche for technicians who can safely service high-voltage systems.</w:t>
      </w:r>
    </w:p>
    <w:p>
      <w:pPr>
        <w:pStyle w:val="BodyText"/>
      </w:pPr>
      <w:r>
        <w:t xml:space="preserve">In United States Chicago, where public transportation initiatives are pushing for greener energy solutions in municipal fleets, local mechanics are being pressured to upskill. Training programs offered by community colleges and private institutions in the area have seen a surge in enrollment for EV-specific certification courses. Mechanics who fail to adapt risk obsolescence, while those who embrace this change find themselves commanding higher wages due to specialized expertise.</w:t>
      </w:r>
    </w:p>
    <w:bookmarkEnd w:id="24"/>
    <w:bookmarkStart w:id="25" w:name="economic-dynamics-and-labor-market"/>
    <w:p>
      <w:pPr>
        <w:pStyle w:val="Heading2"/>
      </w:pPr>
      <w:r>
        <w:t xml:space="preserve">5. Economic Dynamics and Labor Market</w:t>
      </w:r>
    </w:p>
    <w:p>
      <w:pPr>
        <w:pStyle w:val="FirstParagraph"/>
      </w:pPr>
      <w:r>
        <w:t xml:space="preserve">The economic landscape for mechanics in United States Chicago is characterized by high demand but varying compensation levels. The cost of living in this major metropolitan area requires mechanics to earn competitive wages to sustain a middle-class lifestyle. Consequently, labor rates at repair shops are higher than the national average.</w:t>
      </w:r>
    </w:p>
    <w:p>
      <w:pPr>
        <w:pStyle w:val="BodyText"/>
      </w:pPr>
      <w:r>
        <w:t xml:space="preserve">However, this is offset by the volume of work. Chicago’s harsh weather conditions—ranging from freezing winters to humid summers—accelerate vehicle wear and tear, ensuring a steady stream of customers for mechanics dealing with tires, batteries, cooling systems, and exhaust components. Furthermore, the city’s extensive public transit system relies on a vast fleet of buses and trains that require constant maintenance by specialized mechanics.</w:t>
      </w:r>
    </w:p>
    <w:bookmarkEnd w:id="25"/>
    <w:bookmarkStart w:id="26" w:name="X9984ff1ae169e50f2c6a9f4b1a6934289e1f9e4"/>
    <w:p>
      <w:pPr>
        <w:pStyle w:val="Heading2"/>
      </w:pPr>
      <w:r>
        <w:t xml:space="preserve">6. Consumer Expectations and Service Quality</w:t>
      </w:r>
    </w:p>
    <w:p>
      <w:pPr>
        <w:pStyle w:val="FirstParagraph"/>
      </w:pPr>
      <w:r>
        <w:t xml:space="preserve">In United States Chicago, consumers are increasingly informed and demanding. The proliferation of digital platforms has allowed customers to easily compare prices, read reviews, and track repair progress. Mechanics must now excel in customer service as much as they do in technical proficiency.</w:t>
      </w:r>
    </w:p>
    <w:p>
      <w:pPr>
        <w:pStyle w:val="BodyText"/>
      </w:pPr>
      <w:r>
        <w:t xml:space="preserve">Transparency is key. Clients expect detailed explanations of repairs and upfront cost estimates. Mechanics who communicate effectively, building trust through honesty and clarity, tend to retain loyal clientele in this competitive market. The "United States Chicago" mechanic must therefore be a hybrid professional: part engineer, part customer service representative.</w:t>
      </w:r>
    </w:p>
    <w:bookmarkEnd w:id="26"/>
    <w:bookmarkStart w:id="27" w:name="conclusion"/>
    <w:p>
      <w:pPr>
        <w:pStyle w:val="Heading2"/>
      </w:pPr>
      <w:r>
        <w:t xml:space="preserve">7. Conclusion</w:t>
      </w:r>
    </w:p>
    <w:p>
      <w:pPr>
        <w:pStyle w:val="FirstParagraph"/>
      </w:pPr>
      <w:r>
        <w:t xml:space="preserve">The case study of the mechanic in United States Chicago reveals a profession at a pivotal crossroads. The historical strengths of the region’s industrial workforce provide a solid foundation, but survival and prosperity depend on adaptation. The mechanic of tomorrow in this city must be technologically literate, environmentally conscious, and customer-focused.</w:t>
      </w:r>
    </w:p>
    <w:p>
      <w:pPr>
        <w:pStyle w:val="BodyText"/>
      </w:pPr>
      <w:r>
        <w:t xml:space="preserve">As the automotive industry continues to evolve towards electrification and autonomy, the role of the mechanic will not disappear; rather, it will transform. For stakeholders in United States Chicago—including educators, policymakers, and business owners—the priority must be supporting this transition through accessible training programs and supportive regulations. By doing so, we ensure that mechanics remain vital contributors to the city’s economic vitality and infrastructure reliability.</w:t>
      </w:r>
    </w:p>
    <w:p>
      <w:pPr>
        <w:pStyle w:val="BodyText"/>
      </w:pPr>
      <w:r>
        <w:t xml:space="preserve">In summary, the success of any mechanic operating in United States Chicago hinges on their ability to blend traditional mechanical wisdom with cutting-edge technological proficiency. It is a challenging path, but one that offers significant rewards for those willing to evolve alongside the vehicles they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Mechanic in United States Chicago</dc:title>
  <dc:creator/>
  <dc:language>en</dc:language>
  <cp:keywords/>
  <dcterms:created xsi:type="dcterms:W3CDTF">2026-07-29T04:48:45Z</dcterms:created>
  <dcterms:modified xsi:type="dcterms:W3CDTF">2026-07-29T04:48:45Z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