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Mechanic</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3" w:name="X96bf1869bb185fa616999d49e4bb6b9d8b5624a"/>
    <w:p>
      <w:pPr>
        <w:pStyle w:val="Heading1"/>
      </w:pPr>
      <w:r>
        <w:t xml:space="preserve">Case Study: The Evolution and Economic Vitality of the Mechanic in Vietnam Ho Chi Minh City</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Vietnam Ho Chi Minh City</w:t>
      </w:r>
      <w:r>
        <w:br/>
      </w:r>
      <w:r>
        <w:rPr>
          <w:bCs/>
          <w:b/>
        </w:rPr>
        <w:t xml:space="preserve">Subject:</w:t>
      </w:r>
      <w:r>
        <w:t xml:space="preserve">The Socio-Economic Role and Operational Dynamics of the Mechanic</w:t>
      </w:r>
    </w:p>
    <w:bookmarkStart w:id="20" w:name="executive-summary"/>
    <w:p>
      <w:pPr>
        <w:pStyle w:val="Heading2"/>
      </w:pPr>
      <w:r>
        <w:t xml:space="preserve">1. Executive Summary</w:t>
      </w:r>
    </w:p>
    <w:p>
      <w:pPr>
        <w:pStyle w:val="FirstParagraph"/>
      </w:pPr>
      <w:r>
        <w:t xml:space="preserve">This case study examines the critical role played by the mechanic within the bustling urban ecosystem of Vietnam Ho Chi Minh City. As one of Southeast Asia’s fastest-growing metropolitan areas, Vietnam Ho Chi Minh City presents a unique landscape for automotive service providers. The document analyzes how the traditional figure of "the Mechanic" has evolved from a roadside repairman into a sophisticated technical professional who serves as the backbone of personal transportation and logistics in the region. By exploring cultural nuances, economic pressures, and technological shifts, this study highlights why understanding the mechanic is essential to understanding modern urban life in Vietnam Ho Chi Minh City.</w:t>
      </w:r>
    </w:p>
    <w:bookmarkEnd w:id="20"/>
    <w:bookmarkStart w:id="21" w:name="background-the-motorbike-metropolis"/>
    <w:p>
      <w:pPr>
        <w:pStyle w:val="Heading2"/>
      </w:pPr>
      <w:r>
        <w:t xml:space="preserve">2. Background: The Motorbike Metropolis</w:t>
      </w:r>
    </w:p>
    <w:p>
      <w:pPr>
        <w:pStyle w:val="FirstParagraph"/>
      </w:pPr>
      <w:r>
        <w:t xml:space="preserve">To understand the significance of the mechanic in Vietnam Ho Chi Minh City, one must first appreciate the city's transportation infrastructure. With a population exceeding nine million people and millions of daily commuters, two-wheeled vehicles—primarily motorbikes—are not merely a convenience but a necessity. The density of traffic in districts such as District 1, District 3, and Binh Thanh creates an environment where private car ownership is often secondary to the agility and affordability of motorbike transport.</w:t>
      </w:r>
    </w:p>
    <w:p>
      <w:pPr>
        <w:pStyle w:val="BodyText"/>
      </w:pPr>
      <w:r>
        <w:t xml:space="preserve">In this context, the mechanic is not just a service provider; they are a guarantor of mobility. For the residents of Vietnam Ho Chi Minh City, a functioning vehicle is directly linked to employment access, social connectivity, and economic survival. Consequently, the demand for mechanical expertise is relentless and ubiquitous.</w:t>
      </w:r>
    </w:p>
    <w:bookmarkEnd w:id="21"/>
    <w:bookmarkStart w:id="24" w:name="profile-the-modern-mechanic"/>
    <w:p>
      <w:pPr>
        <w:pStyle w:val="Heading2"/>
      </w:pPr>
      <w:r>
        <w:t xml:space="preserve">3. Profile: The Modern Mechanic</w:t>
      </w:r>
    </w:p>
    <w:p>
      <w:pPr>
        <w:pStyle w:val="FirstParagraph"/>
      </w:pPr>
      <w:r>
        <w:t xml:space="preserve">The archetype of the mechanic in Vietnam Ho Chi Minh City has undergone significant transformation over the past two decades. Historically, repairs were conducted on sidewalk stalls, characterized by informal transactions and generalist knowledge. Today, while these informal setups remain prevalent due to their accessibility and low cost, a new tier of professional mechanics has emerged.</w:t>
      </w:r>
    </w:p>
    <w:bookmarkStart w:id="22" w:name="technical-competence"/>
    <w:p>
      <w:pPr>
        <w:pStyle w:val="Heading3"/>
      </w:pPr>
      <w:r>
        <w:t xml:space="preserve">3.1 Technical Competence</w:t>
      </w:r>
    </w:p>
    <w:p>
      <w:pPr>
        <w:pStyle w:val="FirstParagraph"/>
      </w:pPr>
      <w:r>
        <w:t xml:space="preserve">The contemporary mechanic in Vietnam Ho Chi Minh City must possess a hybrid skill set. They require traditional mechanical aptitude for older models of Honda Wave or Yamaha Sirius bikes, which are staples on the streets. Simultaneously, they must adapt to newer technologies, including fuel-injection systems and electric components found in modern scooters and imported vehicles.</w:t>
      </w:r>
    </w:p>
    <w:bookmarkEnd w:id="22"/>
    <w:bookmarkStart w:id="23" w:name="cultural-integration"/>
    <w:p>
      <w:pPr>
        <w:pStyle w:val="Heading3"/>
      </w:pPr>
      <w:r>
        <w:t xml:space="preserve">2.2 Cultural Integration</w:t>
      </w:r>
    </w:p>
    <w:p>
      <w:pPr>
        <w:pStyle w:val="FirstParagraph"/>
      </w:pPr>
      <w:r>
        <w:t xml:space="preserve">Beyond technical skills, the mechanic serves a vital social function. In the tightly knit communities of Vietnam Ho Chi Minh City, mechanics often act as informal counselors or community hubs. The relationship between customer and mechanic is frequently personal and long-term, built on trust rather than corporate contracts.</w:t>
      </w:r>
    </w:p>
    <w:bookmarkEnd w:id="23"/>
    <w:bookmarkEnd w:id="24"/>
    <w:bookmarkStart w:id="27" w:name="Xe5cad5fd3a11ead974d12952c870f9f23fc200e"/>
    <w:p>
      <w:pPr>
        <w:pStyle w:val="Heading2"/>
      </w:pPr>
      <w:r>
        <w:t xml:space="preserve">4. Operational Challenges in Vietnam Ho Chi Minh City</w:t>
      </w:r>
    </w:p>
    <w:p>
      <w:pPr>
        <w:pStyle w:val="FirstParagraph"/>
      </w:pPr>
      <w:r>
        <w:t xml:space="preserve">Operating a successful mechanic business in this specific geographical context involves navigating a complex set of challenges.</w:t>
      </w:r>
    </w:p>
    <w:p>
      <w:pPr>
        <w:pStyle w:val="BodyText"/>
      </w:pPr>
      <w:r>
        <w:rPr>
          <w:iCs/>
          <w:i/>
          <w:bCs/>
          <w:b/>
        </w:rPr>
        <w:t xml:space="preserve">The Infrastructure Paradox:</w:t>
      </w:r>
      <w:r>
        <w:br/>
      </w:r>
      <w:r>
        <w:t xml:space="preserve">Traffic congestion in Vietnam Ho Chi Minh City is legendary. For a mechanic, this means that delivery and pickup services are often hampered by gridlock. However, the high volume of traffic also increases vehicle wear and tear, thereby generating consistent demand for repair services. This paradox creates a robust market but requires efficient logistics to manage customer flow and parts inventory effectively.</w:t>
      </w:r>
    </w:p>
    <w:bookmarkStart w:id="25" w:name="supply-chain-volatility"/>
    <w:p>
      <w:pPr>
        <w:pStyle w:val="Heading3"/>
      </w:pPr>
      <w:r>
        <w:t xml:space="preserve">4.1 Supply Chain Volatility</w:t>
      </w:r>
    </w:p>
    <w:p>
      <w:pPr>
        <w:pStyle w:val="FirstParagraph"/>
      </w:pPr>
      <w:r>
        <w:t xml:space="preserve">Sourcing authentic spare parts is a persistent issue for mechanics in Vietnam Ho Chi Minh City. The market is flooded with counterfeit components that mimic high-quality brands but lack durability. A reputable mechanic must navigate a gray market to secure genuine parts for discerning customers, or rely on their reputation to sell durable, albeit sometimes lower-grade, alternatives to budget-conscious clients.</w:t>
      </w:r>
    </w:p>
    <w:bookmarkEnd w:id="25"/>
    <w:bookmarkStart w:id="26" w:name="labor-and-training"/>
    <w:p>
      <w:pPr>
        <w:pStyle w:val="Heading3"/>
      </w:pPr>
      <w:r>
        <w:t xml:space="preserve">4.2 Labor and Training</w:t>
      </w:r>
    </w:p>
    <w:p>
      <w:pPr>
        <w:pStyle w:val="FirstParagraph"/>
      </w:pPr>
      <w:r>
        <w:t xml:space="preserve">The transition from informal apprenticeship to formal vocational training is slow. Many mechanics in Vietnam Ho Chi Minh City learned through mentorship on the job. While this produces highly practical skills, it sometimes lacks theoretical depth regarding modern diagnostics. The gap between traditional intuition-based repair and computer-aided diagnosis remains a significant hurdle for the industry.</w:t>
      </w:r>
    </w:p>
    <w:bookmarkEnd w:id="26"/>
    <w:bookmarkEnd w:id="27"/>
    <w:bookmarkStart w:id="28" w:name="economic-impact"/>
    <w:p>
      <w:pPr>
        <w:pStyle w:val="Heading2"/>
      </w:pPr>
      <w:r>
        <w:t xml:space="preserve">5. Economic Impact</w:t>
      </w:r>
    </w:p>
    <w:p>
      <w:pPr>
        <w:pStyle w:val="FirstParagraph"/>
      </w:pPr>
      <w:r>
        <w:t xml:space="preserve">The sector occupied by mechanics in Vietnam Ho Chi Minh City is a microcosm of the broader local economy.</w:t>
      </w:r>
    </w:p>
    <w:p>
      <w:pPr>
        <w:numPr>
          <w:ilvl w:val="0"/>
          <w:numId w:val="1001"/>
        </w:numPr>
        <w:pStyle w:val="Compact"/>
      </w:pPr>
      <w:r>
        <w:rPr>
          <w:bCs/>
          <w:b/>
        </w:rPr>
        <w:t xml:space="preserve">Employment Generation:</w:t>
      </w:r>
      <w:r>
        <w:t xml:space="preserve">The mechanic industry provides livelihoods for hundreds of thousands of individuals, ranging from apprentices to shop owners. It is an accessible entry point for youth in rural areas moving to the city.</w:t>
      </w:r>
    </w:p>
    <w:p>
      <w:pPr>
        <w:numPr>
          <w:ilvl w:val="0"/>
          <w:numId w:val="1001"/>
        </w:numPr>
        <w:pStyle w:val="Compact"/>
      </w:pPr>
      <w:r>
        <w:rPr>
          <w:bCs/>
          <w:b/>
        </w:rPr>
        <w:t xml:space="preserve">SME Support:</w:t>
      </w:r>
      <w:r>
        <w:t xml:space="preserve">Mechanic shops are typically small and medium-sized enterprises (SMEs). They rely on local supply chains, purchasing tools, lubricants, and parts from local distributors in Vietnam Ho Chi Minh City, thereby circulating capital within the community.</w:t>
      </w:r>
    </w:p>
    <w:p>
      <w:pPr>
        <w:numPr>
          <w:ilvl w:val="0"/>
          <w:numId w:val="1001"/>
        </w:numPr>
        <w:pStyle w:val="Compact"/>
      </w:pPr>
      <w:r>
        <w:rPr>
          <w:bCs/>
          <w:b/>
        </w:rPr>
        <w:t xml:space="preserve">Tourism and Services:</w:t>
      </w:r>
      <w:r>
        <w:t xml:space="preserve">In areas frequented by tourists in Vietnam Ho Chi Minh City such as the Phu Nhuan District or near Ben Thanh Market, mechanics also serve expatriates and foreign visitors who require urgent repairs. This cross-cultural service aspect adds a layer of international relevance to local businesses.</w:t>
      </w:r>
    </w:p>
    <w:bookmarkEnd w:id="28"/>
    <w:bookmarkStart w:id="31" w:name="X7eeb26d5f852b1182bd22ab00d1a0a0722d64c8"/>
    <w:p>
      <w:pPr>
        <w:pStyle w:val="Heading2"/>
      </w:pPr>
      <w:r>
        <w:t xml:space="preserve">6. Future Trends: Electric Vehicles and Digitalization</w:t>
      </w:r>
    </w:p>
    <w:p>
      <w:pPr>
        <w:pStyle w:val="FirstParagraph"/>
      </w:pPr>
      <w:r>
        <w:t xml:space="preserve">The future of the mechanic in Vietnam Ho Chi Minh City is poised for disruption due to the rise of Electric Vehicles (EVs) and digital platforms.</w:t>
      </w:r>
    </w:p>
    <w:bookmarkStart w:id="29" w:name="the-ev-shift"/>
    <w:p>
      <w:pPr>
        <w:pStyle w:val="Heading3"/>
      </w:pPr>
      <w:r>
        <w:t xml:space="preserve">6.1 The EV Shift</w:t>
      </w:r>
    </w:p>
    <w:p>
      <w:pPr>
        <w:pStyle w:val="FirstParagraph"/>
      </w:pPr>
      <w:r>
        <w:t xml:space="preserve">Vietnam Ho Chi Minh City is seeing an influx of electric motorbikes from brands like VinFast and Tesla competitors. Unlike internal combustion engines, EVs require less frequent maintenance but demand specialized knowledge in battery management and high-voltage safety protocols. Mechanics who fail to upskill risk obsolescence. Consequently, training centers specifically for EV repair are beginning to appear in Vietnam Ho Chi Minh City.</w:t>
      </w:r>
    </w:p>
    <w:bookmarkEnd w:id="29"/>
    <w:bookmarkStart w:id="30" w:name="digital-booking-platforms"/>
    <w:p>
      <w:pPr>
        <w:pStyle w:val="Heading3"/>
      </w:pPr>
      <w:r>
        <w:t xml:space="preserve">6.2 Digital Booking Platforms</w:t>
      </w:r>
    </w:p>
    <w:p>
      <w:pPr>
        <w:pStyle w:val="FirstParagraph"/>
      </w:pPr>
      <w:r>
        <w:t xml:space="preserve">The emergence of super-apps and ride-hailing platforms in Vietnam Ho Chi Minh City is changing how customers access mechanics. Apps that allow users to book home repair services or schedule pickups are reducing the foot traffic to sidewalk stalls. This forces traditional mechanics to digitize their operations, adopt online payment systems, and improve service transparency.</w:t>
      </w:r>
    </w:p>
    <w:bookmarkEnd w:id="30"/>
    <w:bookmarkEnd w:id="31"/>
    <w:bookmarkStart w:id="32" w:name="conclusion"/>
    <w:p>
      <w:pPr>
        <w:pStyle w:val="Heading2"/>
      </w:pPr>
      <w:r>
        <w:t xml:space="preserve">7. Conclusion</w:t>
      </w:r>
    </w:p>
    <w:p>
      <w:pPr>
        <w:pStyle w:val="FirstParagraph"/>
      </w:pPr>
      <w:r>
        <w:t xml:space="preserve">The case of the mechanic in Vietnam Ho Chi Minh City illustrates that automotive repair is far more than a technical trade; it is a socio-economic pillar. The mechanic ensures the mobility of one of the world’s most dynamic cities. As Vietnam Ho Chi Minh City continues to modernize, the role of the mechanic will evolve from simple repair to complex system management.</w:t>
      </w:r>
    </w:p>
    <w:p>
      <w:pPr>
        <w:pStyle w:val="BodyText"/>
      </w:pPr>
      <w:r>
        <w:t xml:space="preserve">Policymakers and business leaders interested in this market must recognize that supporting mechanics—through better supply chain regulations, vocational training initiatives, and integration into digital ecosystems—is key to sustaining urban mobility. The survival and adaptation of the mechanic are inextricably linked to the flow of commerce and life in Vietnam Ho Chi Minh City.</w:t>
      </w:r>
    </w:p>
    <w:p>
      <w:pPr>
        <w:pStyle w:val="BodyText"/>
      </w:pPr>
      <w:r>
        <w:rPr>
          <w:iCs/>
          <w:i/>
        </w:rPr>
        <w:t xml:space="preserve">This document serves as a foundational analysis for investors, urban planners, and automotive industry stakeholders looking to engage with the service sector in Vietnam Ho Chi Minh City.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Mechanic in Vietnam Ho Chi Minh City</dc:title>
  <dc:creator/>
  <dc:language>en</dc:language>
  <cp:keywords/>
  <dcterms:created xsi:type="dcterms:W3CDTF">2026-07-29T18:21:30Z</dcterms:created>
  <dcterms:modified xsi:type="dcterms:W3CDTF">2026-07-29T18:21:30Z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