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Brazil</w:t>
      </w:r>
      <w:r>
        <w:t xml:space="preserve"> </w:t>
      </w:r>
      <w:r>
        <w:t xml:space="preserve">Brasília</w:t>
      </w:r>
    </w:p>
    <w:bookmarkStart w:id="29" w:name="X62f257d2dc31aaec56c68d6bf264acc37fea685"/>
    <w:p>
      <w:pPr>
        <w:pStyle w:val="Heading1"/>
      </w:pPr>
      <w:r>
        <w:t xml:space="preserve">Case Study: The Role and Impact of the Mechanical Engineer in Brazil Brasília</w:t>
      </w:r>
    </w:p>
    <w:p>
      <w:pPr>
        <w:pStyle w:val="FirstParagraph"/>
      </w:pPr>
      <w:r>
        <w:rPr>
          <w:iCs/>
          <w:i/>
          <w:bCs/>
          <w:b/>
        </w:rPr>
        <w:t xml:space="preserve">Note:</w:t>
      </w:r>
      <w:r>
        <w:t xml:space="preserve">This document serves as a comprehensive case study analyzing the multifaceted role of a mechanical engineer within the unique urban and governmental context of Brazil Brasília. It explores technical, administrative, and environmental challenges specific to this planned capital city.</w:t>
      </w:r>
    </w:p>
    <w:bookmarkStart w:id="20" w:name="introduction"/>
    <w:p>
      <w:pPr>
        <w:pStyle w:val="Heading2"/>
      </w:pPr>
      <w:r>
        <w:t xml:space="preserve">1. Introduction</w:t>
      </w:r>
    </w:p>
    <w:p>
      <w:pPr>
        <w:pStyle w:val="FirstParagraph"/>
      </w:pPr>
      <w:r>
        <w:t xml:space="preserve">Brazil Brasília stands as a monumental achievement in 20th-century urban planning, designed by Oscar Niemeyer and Lucio Costa to serve as the federal capital of Brazil. Unlike organic cities that grew over centuries, Brasília was conceived from scratch in the late 1950s and inaugurated in 1960. This unique genesis presents a distinct set of challenges for infrastructure maintenance, energy efficiency, and public service delivery. Central to the functioning of this modern metropolis is the</w:t>
      </w:r>
      <w:r>
        <w:t xml:space="preserve"> </w:t>
      </w:r>
      <w:r>
        <w:t xml:space="preserve">Mechanical Engineer</w:t>
      </w:r>
      <w:r>
        <w:t xml:space="preserve">. In Brazil Brasília, the mechanical engineer is not merely a technician but a critical steward of public health, comfort, and sustainability in one of Latin America’s most ambitious urban environments.</w:t>
      </w:r>
    </w:p>
    <w:p>
      <w:pPr>
        <w:pStyle w:val="BodyText"/>
      </w:pPr>
      <w:r>
        <w:t xml:space="preserve">This case study examines how mechanical engineering principles are applied to maintain the structural integrity and operational efficiency of buildings in Brazil Brasília. It highlights specific projects, regulatory frameworks, and environmental adaptations required for success in this region.</w:t>
      </w:r>
    </w:p>
    <w:bookmarkEnd w:id="20"/>
    <w:bookmarkStart w:id="21" w:name="Xdf70bf6a1b6a3f14afd12f0e29ff3782c22b8de"/>
    <w:p>
      <w:pPr>
        <w:pStyle w:val="Heading2"/>
      </w:pPr>
      <w:r>
        <w:t xml:space="preserve">2. Contextual Overview: The Environment of Brazil Brasília</w:t>
      </w:r>
    </w:p>
    <w:p>
      <w:pPr>
        <w:pStyle w:val="FirstParagraph"/>
      </w:pPr>
      <w:r>
        <w:t xml:space="preserve">To understand the scope of work for a mechanical engineer in this context, one must first understand the environment. Located on the Brazilian Plateau at an altitude of approximately 1,172 meters, Brazil Brasília experiences a tropical savanna climate (Aw). This climate is characterized by two distinct seasons: a hot and rainy season (October to April) and a dry season with cooler nights (May to September).</w:t>
      </w:r>
    </w:p>
    <w:p>
      <w:pPr>
        <w:pStyle w:val="BodyText"/>
      </w:pPr>
      <w:r>
        <w:t xml:space="preserve">The thermal dynamics of this environment require sophisticated mechanical systems. The intense solar radiation during the day, combined with high humidity in the wet season, necessitates robust air conditioning solutions. Conversely, the dry winter months can see temperatures drop significantly at night, requiring heating capabilities or thermal buffering strategies. Furthermore, as a planned city built on concrete and glass (particularly in its central business district), Brasília suffers from an urban heat island effect that amplifies energy demands.</w:t>
      </w:r>
    </w:p>
    <w:bookmarkEnd w:id="21"/>
    <w:bookmarkStart w:id="24" w:name="the-role-of-the-mechanical-engineer"/>
    <w:p>
      <w:pPr>
        <w:pStyle w:val="Heading2"/>
      </w:pPr>
      <w:r>
        <w:t xml:space="preserve">3. The Role of the Mechanical Engineer</w:t>
      </w:r>
    </w:p>
    <w:p>
      <w:pPr>
        <w:pStyle w:val="FirstParagraph"/>
      </w:pPr>
      <w:r>
        <w:t xml:space="preserve">In Brazil Brasília, the mechanical engineer plays a pivotal role in several key sectors: Public Administration Buildings, Residential Complexes (Setores), and Industrial Zones (SIA/SCIA). Their responsibilities extend beyond simple installation to include lifecycle management and compliance with stringent federal standards.</w:t>
      </w:r>
    </w:p>
    <w:bookmarkStart w:id="22" w:name="hvac-systems-in-federal-administration"/>
    <w:p>
      <w:pPr>
        <w:pStyle w:val="Heading3"/>
      </w:pPr>
      <w:r>
        <w:t xml:space="preserve">3.1 HVAC Systems in Federal Administration</w:t>
      </w:r>
    </w:p>
    <w:p>
      <w:pPr>
        <w:pStyle w:val="FirstParagraph"/>
      </w:pPr>
      <w:r>
        <w:t xml:space="preserve">The Planalto Palace, the National Congress, and various ministry buildings house thousands of employees. The mechanical engineer in Brazil Brasília is responsible for designing and maintaining High-Velocity Air Conditioning (HVAC) systems that ensure consistent indoor climates regardless of external weather fluctuations. Given the importance of these sites for national security and diplomatic functions, redundancy in mechanical systems is paramount.</w:t>
      </w:r>
    </w:p>
    <w:p>
      <w:pPr>
        <w:pStyle w:val="BodyText"/>
      </w:pPr>
      <w:r>
        <w:t xml:space="preserve">A common challenge addressed by local engineers is dust infiltration during the dry season. The "verão" (dry summer) brings fine particulate matter from surrounding areas into the city. Mechanical engineers must specify high-efficiency filtration systems to protect sensitive electronic equipment and ensure indoor air quality for government officials and staff.</w:t>
      </w:r>
    </w:p>
    <w:bookmarkEnd w:id="22"/>
    <w:bookmarkStart w:id="23" w:name="water-management-and-plumbing"/>
    <w:p>
      <w:pPr>
        <w:pStyle w:val="Heading3"/>
      </w:pPr>
      <w:r>
        <w:t xml:space="preserve">3.2 Water Management and Plumbing</w:t>
      </w:r>
    </w:p>
    <w:p>
      <w:pPr>
        <w:pStyle w:val="FirstParagraph"/>
      </w:pPr>
      <w:r>
        <w:t xml:space="preserve">While Brasília has access to water resources, seasonal variations require careful management. Mechanical engineers are integral to the design of plumbing systems that prevent freezing in rare cold snaps while managing high-pressure requirements during peak usage times in residential sectors. Additionally, rainwater harvesting systems are increasingly being mandated by local municipal codes in Brazil Brasília for new constructions, requiring mechanical engineers to integrate storage tanks and filtration pumps into building designs.</w:t>
      </w:r>
    </w:p>
    <w:bookmarkEnd w:id="23"/>
    <w:bookmarkEnd w:id="24"/>
    <w:bookmarkStart w:id="25" w:name="X62cb8f205dc2f076733a4f145afba6bbde8d182"/>
    <w:p>
      <w:pPr>
        <w:pStyle w:val="Heading2"/>
      </w:pPr>
      <w:r>
        <w:t xml:space="preserve">4. Case Scenario: Retrofitting a Historical Public Building</w:t>
      </w:r>
    </w:p>
    <w:p>
      <w:pPr>
        <w:pStyle w:val="FirstParagraph"/>
      </w:pPr>
      <w:r>
        <w:rPr>
          <w:bCs/>
          <w:b/>
        </w:rPr>
        <w:t xml:space="preserve">Project Title:</w:t>
      </w:r>
      <w:r>
        <w:t xml:space="preserve"> </w:t>
      </w:r>
      <w:r>
        <w:t xml:space="preserve">Energy Efficiency Upgrade of the National Museum Complex</w:t>
      </w:r>
    </w:p>
    <w:p>
      <w:pPr>
        <w:pStyle w:val="BodyText"/>
      </w:pPr>
      <w:r>
        <w:rPr>
          <w:bCs/>
          <w:b/>
        </w:rPr>
        <w:t xml:space="preserve">The Challenge:</w:t>
      </w:r>
    </w:p>
    <w:p>
      <w:pPr>
        <w:pStyle w:val="BodyText"/>
      </w:pPr>
      <w:r>
        <w:t xml:space="preserve">The National Museum in Brazil Brasília, housed in a structure reflecting Niemeyer’s modernist aesthetic, faced increasing complaints regarding thermal discomfort and exorbitant electricity bills. The original mechanical systems installed in the 1960s were obsolete, inefficient, and unable to meet current comfort standards for preserving artifacts while maintaining visitor comfort.</w:t>
      </w:r>
    </w:p>
    <w:p>
      <w:pPr>
        <w:pStyle w:val="BodyText"/>
      </w:pPr>
      <w:r>
        <w:rPr>
          <w:bCs/>
          <w:b/>
        </w:rPr>
        <w:t xml:space="preserve">The Solution:</w:t>
      </w:r>
    </w:p>
    <w:p>
      <w:pPr>
        <w:pStyle w:val="BodyText"/>
      </w:pPr>
      <w:r>
        <w:t xml:space="preserve">A team of mechanical engineers was contracted to oversee a retrofitting project. The scope of work included:</w:t>
      </w:r>
    </w:p>
    <w:p>
      <w:pPr>
        <w:numPr>
          <w:ilvl w:val="0"/>
          <w:numId w:val="1001"/>
        </w:numPr>
        <w:pStyle w:val="Compact"/>
      </w:pPr>
      <w:r>
        <w:rPr>
          <w:bCs/>
          <w:b/>
        </w:rPr>
        <w:t xml:space="preserve">Audit and Analysis:</w:t>
      </w:r>
      <w:r>
        <w:t xml:space="preserve"> </w:t>
      </w:r>
      <w:r>
        <w:t xml:space="preserve">Conducting detailed thermal imaging and airflow analysis to identify heat gain points, primarily through the extensive glass facades.</w:t>
      </w:r>
    </w:p>
    <w:p>
      <w:pPr>
        <w:numPr>
          <w:ilvl w:val="0"/>
          <w:numId w:val="1001"/>
        </w:numPr>
        <w:pStyle w:val="Compact"/>
      </w:pPr>
      <w:r>
        <w:rPr>
          <w:bCs/>
          <w:b/>
        </w:rPr>
        <w:t xml:space="preserve">HVAC Modernization:</w:t>
      </w:r>
      <w:r>
        <w:t xml:space="preserve"> </w:t>
      </w:r>
      <w:r>
        <w:t xml:space="preserve">Replacing outdated chiller units with variable refrigerant flow (VRF) systems. These systems offer zoning capabilities, allowing different wings of the museum to be cooled based on occupancy and artifact sensitivity requirements.</w:t>
      </w:r>
    </w:p>
    <w:p>
      <w:pPr>
        <w:numPr>
          <w:ilvl w:val="0"/>
          <w:numId w:val="1001"/>
        </w:numPr>
        <w:pStyle w:val="Compact"/>
      </w:pPr>
      <w:r>
        <w:rPr>
          <w:bCs/>
          <w:b/>
        </w:rPr>
        <w:t xml:space="preserve">Biomass Integration:</w:t>
      </w:r>
      <w:r>
        <w:t xml:space="preserve"> </w:t>
      </w:r>
      <w:r>
        <w:t xml:space="preserve">Collaborating with electrical engineers to integrate a biomass boiler system using local agricultural waste, reducing reliance on the grid and lowering carbon footprint in alignment with Brazil Brasília’s sustainability goals.</w:t>
      </w:r>
    </w:p>
    <w:p>
      <w:pPr>
        <w:numPr>
          <w:ilvl w:val="0"/>
          <w:numId w:val="1001"/>
        </w:numPr>
        <w:pStyle w:val="Compact"/>
      </w:pPr>
      <w:r>
        <w:rPr>
          <w:bCs/>
          <w:b/>
        </w:rPr>
        <w:t xml:space="preserve">Digital Twin Implementation:</w:t>
      </w:r>
      <w:r>
        <w:t xml:space="preserve"> </w:t>
      </w:r>
      <w:r>
        <w:t xml:space="preserve">Creating a digital model of the mechanical systems to predict maintenance needs and optimize energy consumption in real-time.</w:t>
      </w:r>
    </w:p>
    <w:p>
      <w:pPr>
        <w:pStyle w:val="FirstParagraph"/>
      </w:pPr>
      <w:r>
        <w:rPr>
          <w:bCs/>
          <w:b/>
        </w:rPr>
        <w:t xml:space="preserve">The Outcome:</w:t>
      </w:r>
    </w:p>
    <w:p>
      <w:pPr>
        <w:pStyle w:val="BodyText"/>
      </w:pPr>
      <w:r>
        <w:t xml:space="preserve">The project resulted in a 40% reduction in energy consumption and a significant improvement in indoor climate stability. The case study demonstrates that even in historical contexts within Brazil Brasília, mechanical engineering innovation can preserve heritage while ensuring modern functionality.</w:t>
      </w:r>
    </w:p>
    <w:bookmarkEnd w:id="25"/>
    <w:bookmarkStart w:id="26" w:name="regulatory-and-professional-standards"/>
    <w:p>
      <w:pPr>
        <w:pStyle w:val="Heading2"/>
      </w:pPr>
      <w:r>
        <w:t xml:space="preserve">5. Regulatory and Professional Standards</w:t>
      </w:r>
    </w:p>
    <w:p>
      <w:pPr>
        <w:pStyle w:val="FirstParagraph"/>
      </w:pPr>
      <w:r>
        <w:t xml:space="preserve">All mechanical engineering activities in Brazil Brasília must adhere to the regulations set forth by the Federal Council of Engineering and Agronomy (CONFEA) and the Regional Council (CREA-DF). The mechanical engineer must be registered with CREA-DF to sign off on any technical projects within the Federal District.</w:t>
      </w:r>
    </w:p>
    <w:p>
      <w:pPr>
        <w:pStyle w:val="BodyText"/>
      </w:pPr>
      <w:r>
        <w:t xml:space="preserve">Key regulations include:</w:t>
      </w:r>
    </w:p>
    <w:p>
      <w:pPr>
        <w:numPr>
          <w:ilvl w:val="0"/>
          <w:numId w:val="1002"/>
        </w:numPr>
        <w:pStyle w:val="Compact"/>
      </w:pPr>
      <w:r>
        <w:rPr>
          <w:bCs/>
          <w:b/>
        </w:rPr>
        <w:t xml:space="preserve">NBR 16401:</w:t>
      </w:r>
      <w:r>
        <w:t xml:space="preserve"> </w:t>
      </w:r>
      <w:r>
        <w:t xml:space="preserve">The Brazilian standard for air conditioning systems, which dictates installation requirements and hygiene standards.</w:t>
      </w:r>
    </w:p>
    <w:p>
      <w:pPr>
        <w:numPr>
          <w:ilvl w:val="0"/>
          <w:numId w:val="1002"/>
        </w:numPr>
        <w:pStyle w:val="Compact"/>
      </w:pPr>
      <w:r>
        <w:rPr>
          <w:bCs/>
          <w:b/>
        </w:rPr>
        <w:t xml:space="preserve">PBE Edifica:</w:t>
      </w:r>
      <w:r>
        <w:t xml:space="preserve">The National Program for Energy Conservation in Buildings, which sets minimum efficiency levels for mechanical equipment.</w:t>
      </w:r>
    </w:p>
    <w:p>
      <w:pPr>
        <w:numPr>
          <w:ilvl w:val="0"/>
          <w:numId w:val="1002"/>
        </w:numPr>
        <w:pStyle w:val="Compact"/>
      </w:pPr>
      <w:r>
        <w:rPr>
          <w:bCs/>
          <w:b/>
        </w:rPr>
        <w:t xml:space="preserve">Municipal Codes of Brazil Brasília:</w:t>
      </w:r>
      <w:r>
        <w:t xml:space="preserve"> </w:t>
      </w:r>
      <w:r>
        <w:t xml:space="preserve">Specific local ordinances regarding noise pollution from outdoor condenser units and the aesthetic integration of mechanical rooftop equipment to preserve the city’s visual landscape.</w:t>
      </w:r>
    </w:p>
    <w:bookmarkEnd w:id="26"/>
    <w:bookmarkStart w:id="27" w:name="challenges-and-future-outlook"/>
    <w:p>
      <w:pPr>
        <w:pStyle w:val="Heading2"/>
      </w:pPr>
      <w:r>
        <w:t xml:space="preserve">6. Challenges and Future Outlook</w:t>
      </w:r>
    </w:p>
    <w:p>
      <w:pPr>
        <w:pStyle w:val="FirstParagraph"/>
      </w:pPr>
      <w:r>
        <w:rPr>
          <w:bCs/>
          <w:b/>
        </w:rPr>
        <w:t xml:space="preserve">Sustainability Pressure:</w:t>
      </w:r>
    </w:p>
    <w:p>
      <w:pPr>
        <w:pStyle w:val="BodyText"/>
      </w:pPr>
      <w:r>
        <w:t xml:space="preserve">Brazil Brasília is increasingly focused on green building certifications (such as LEED and AQUA-HQE). Mechanical engineers are at the forefront of this movement, required to design systems that minimize water usage and maximize energy recovery. The challenge lies in balancing these high-tech solutions with the budget constraints of public funding.</w:t>
      </w:r>
    </w:p>
    <w:p>
      <w:pPr>
        <w:pStyle w:val="BodyText"/>
      </w:pPr>
      <w:r>
        <w:rPr>
          <w:bCs/>
          <w:b/>
        </w:rPr>
        <w:t xml:space="preserve">Talent Acquisition:</w:t>
      </w:r>
    </w:p>
    <w:p>
      <w:pPr>
        <w:pStyle w:val="BodyText"/>
      </w:pPr>
      <w:r>
        <w:t xml:space="preserve">A significant challenge for mechanical engineers in Brazil Brasília is the retention of specialized talent. While the city offers a high quality of life, competition from private sectors in São Paulo and Rio de Janeiro often draws skilled professionals away. Local firms and government agencies are increasingly offering specialized training programs to retain experts in renewable energy integration and smart building technologies.</w:t>
      </w:r>
    </w:p>
    <w:bookmarkEnd w:id="27"/>
    <w:bookmarkStart w:id="28" w:name="conclusion"/>
    <w:p>
      <w:pPr>
        <w:pStyle w:val="Heading2"/>
      </w:pPr>
      <w:r>
        <w:t xml:space="preserve">7. Conclusion</w:t>
      </w:r>
    </w:p>
    <w:p>
      <w:pPr>
        <w:pStyle w:val="FirstParagraph"/>
      </w:pPr>
      <w:r>
        <w:t xml:space="preserve">The case study of the mechanical engineer in Brazil Brasília reveals a profession that is deeply intertwined with urban planning, environmental stewardship, and public administration. The unique climate and architectural heritage of this planned capital city create a specialized market for mechanical engineering services.</w:t>
      </w:r>
    </w:p>
    <w:p>
      <w:pPr>
        <w:pStyle w:val="BodyText"/>
      </w:pPr>
      <w:r>
        <w:t xml:space="preserve">From maintaining the delicate balance of temperature in federal palaces to innovating sustainable solutions for historical museums, the mechanical engineer is indispensable to the functionality of Brazil Brasília. As the city moves towards greater sustainability and technological integration, the role of these professionals will only expand, requiring continuous adaptation and expertise.</w:t>
      </w:r>
    </w:p>
    <w:p>
      <w:pPr>
        <w:pStyle w:val="BodyText"/>
      </w:pPr>
      <w:r>
        <w:t xml:space="preserve">This document underscores that successful engineering in Brazil Brasília is not just about technical proficiency but also about cultural sensitivity, regulatory compliance, and environmental responsibility. It serves as a blueprint for understanding how mechanical engineering drives the operational heart of modern Brazil's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Brazil Brasília</dc:title>
  <dc:creator/>
  <dc:language>en</dc:language>
  <cp:keywords/>
  <dcterms:created xsi:type="dcterms:W3CDTF">2026-07-29T07:09:53Z</dcterms:created>
  <dcterms:modified xsi:type="dcterms:W3CDTF">2026-07-29T07:09:53Z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