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0" w:name="X79fc77d8e744df86cf02ac2358ab9ec59a0b5b0"/>
    <w:p>
      <w:pPr>
        <w:pStyle w:val="Heading1"/>
      </w:pPr>
      <w:r>
        <w:t xml:space="preserve">Strategic Infrastructure and Industrial Optimization: A Case Study of a Lead Mechanical Engineer in Brazil Rio de Janeiro</w:t>
      </w:r>
    </w:p>
    <w:p>
      <w:pPr>
        <w:pStyle w:val="FirstParagraph"/>
      </w:pPr>
      <w:r>
        <w:rPr>
          <w:bCs/>
          <w:b/>
        </w:rPr>
        <w:t xml:space="preserve">Project Title:</w:t>
      </w:r>
      <w:r>
        <w:t xml:space="preserve"> </w:t>
      </w:r>
      <w:r>
        <w:t xml:space="preserve">Modernization of Offshore Support Logistics and HVAC Systems for Petrochemical Hub</w:t>
      </w:r>
      <w:r>
        <w:br/>
      </w:r>
      <w:r>
        <w:rPr>
          <w:bCs/>
          <w:b/>
        </w:rPr>
        <w:t xml:space="preserve">Location:</w:t>
      </w:r>
      <w:r>
        <w:t xml:space="preserve"> </w:t>
      </w:r>
      <w:r>
        <w:t xml:space="preserve">Brazil, Rio de Janeiro</w:t>
      </w:r>
      <w:r>
        <w:br/>
      </w:r>
      <w:r>
        <w:br/>
      </w:r>
      <w:r>
        <w:rPr>
          <w:iCs/>
          <w:i/>
        </w:rPr>
        <w:t xml:space="preserve">The following document details the operational challenges, engineering solutions, and strategic outcomes achieved by a Senior Mechanical Engineer operating within the unique industrial landscape of Brazil Rio de Janeiro.</w:t>
      </w:r>
    </w:p>
    <w:bookmarkStart w:id="20" w:name="executive-summary"/>
    <w:p>
      <w:pPr>
        <w:pStyle w:val="Heading2"/>
      </w:pPr>
      <w:r>
        <w:t xml:space="preserve">1. Executive Summary</w:t>
      </w:r>
    </w:p>
    <w:p>
      <w:pPr>
        <w:pStyle w:val="FirstParagraph"/>
      </w:pPr>
      <w:r>
        <w:t xml:space="preserve">This case study examines the critical role of a senior</w:t>
      </w:r>
      <w:r>
        <w:t xml:space="preserve"> </w:t>
      </w:r>
      <w:r>
        <w:rPr>
          <w:bCs/>
          <w:b/>
        </w:rPr>
        <w:t xml:space="preserve">Mechanical Engineer</w:t>
      </w:r>
      <w:r>
        <w:t xml:space="preserve"> </w:t>
      </w:r>
      <w:r>
        <w:t xml:space="preserve">tasked with overseeing complex infrastructure upgrades in one of South America's most industrially significant regions. The primary objective was to enhance the efficiency, safety, and sustainability of a major petrochemical support facility located in the coastal metropolitan area. Operating within</w:t>
      </w:r>
      <w:r>
        <w:t xml:space="preserve"> </w:t>
      </w:r>
      <w:r>
        <w:rPr>
          <w:bCs/>
          <w:b/>
        </w:rPr>
        <w:t xml:space="preserve">Brazil Rio de Janeiro</w:t>
      </w:r>
      <w:r>
        <w:t xml:space="preserve"> </w:t>
      </w:r>
      <w:r>
        <w:t xml:space="preserve">presents a distinct set of environmental and logistical challenges due to its high humidity levels, tropical climate, and dense urban-industrial interface. This document outlines how specialized mechanical engineering principles were applied to solve these problems, resulting in a 25% increase in operational efficiency and a significant reduction in carbon emissions.</w:t>
      </w:r>
    </w:p>
    <w:bookmarkEnd w:id="20"/>
    <w:bookmarkStart w:id="21" w:name="Xd11e958d805543ad36901920783cedc547d3a3c"/>
    <w:p>
      <w:pPr>
        <w:pStyle w:val="Heading2"/>
      </w:pPr>
      <w:r>
        <w:t xml:space="preserve">2. Contextual Background: The Environment of Brazil Rio de Janeiro</w:t>
      </w:r>
    </w:p>
    <w:p>
      <w:pPr>
        <w:pStyle w:val="FirstParagraph"/>
      </w:pPr>
      <w:r>
        <w:t xml:space="preserve">To understand the magnitude of the engineering feats achieved, one must first appreciate the context of</w:t>
      </w:r>
      <w:r>
        <w:t xml:space="preserve"> </w:t>
      </w:r>
      <w:r>
        <w:rPr>
          <w:bCs/>
          <w:b/>
        </w:rPr>
        <w:t xml:space="preserve">Brazil Rio de Janeiro</w:t>
      </w:r>
      <w:r>
        <w:t xml:space="preserve">. This city is not only a cultural hub but also a powerhouse for Brazil's oil and gas industry, hosting many global energy giants. The geographical location imposes specific constraints on mechanical systems:</w:t>
      </w:r>
    </w:p>
    <w:p>
      <w:pPr>
        <w:numPr>
          <w:ilvl w:val="0"/>
          <w:numId w:val="1001"/>
        </w:numPr>
        <w:pStyle w:val="Compact"/>
      </w:pPr>
      <w:r>
        <w:rPr>
          <w:bCs/>
          <w:b/>
        </w:rPr>
        <w:t xml:space="preserve">Corrosive Atmosphere:</w:t>
      </w:r>
      <w:r>
        <w:t xml:space="preserve"> </w:t>
      </w:r>
      <w:r>
        <w:t xml:space="preserve">The proximity to the Atlantic Ocean results in high salinity in the air, accelerating corrosion rates for exposed mechanical components.</w:t>
      </w:r>
    </w:p>
    <w:p>
      <w:pPr>
        <w:numPr>
          <w:ilvl w:val="0"/>
          <w:numId w:val="1001"/>
        </w:numPr>
        <w:pStyle w:val="Compact"/>
      </w:pPr>
      <w:r>
        <w:rPr>
          <w:bCs/>
          <w:b/>
        </w:rPr>
        <w:t xml:space="preserve">Tropical Humidity:</w:t>
      </w:r>
      <w:r>
        <w:t xml:space="preserve"> </w:t>
      </w:r>
      <w:r>
        <w:t xml:space="preserve">Persistent high humidity levels challenge thermal management systems and require robust HVAC (Heating, Ventilation, and Air Conditioning) solutions to prevent condensation-related equipment failures.</w:t>
      </w:r>
    </w:p>
    <w:p>
      <w:pPr>
        <w:numPr>
          <w:ilvl w:val="0"/>
          <w:numId w:val="1001"/>
        </w:numPr>
        <w:pStyle w:val="Compact"/>
      </w:pPr>
      <w:r>
        <w:t xml:space="preserve">Logistical Constraints:</w:t>
      </w:r>
    </w:p>
    <w:p>
      <w:pPr>
        <w:pStyle w:val="FirstParagraph"/>
      </w:pPr>
      <w:r>
        <w:t xml:space="preserve">The</w:t>
      </w:r>
      <w:r>
        <w:t xml:space="preserve"> </w:t>
      </w:r>
      <w:r>
        <w:rPr>
          <w:bCs/>
          <w:b/>
        </w:rPr>
        <w:t xml:space="preserve">Mechanical Engineer</w:t>
      </w:r>
      <w:r>
        <w:t xml:space="preserve"> </w:t>
      </w:r>
      <w:r>
        <w:t xml:space="preserve">leading this project was required to navigate these environmental variables while adhering to stringent Brazilian regulatory standards established by IBAMA (Institute of Environment and Renewable Natural Resources) and local municipal codes in Rio de Janeiro.</w:t>
      </w:r>
    </w:p>
    <w:bookmarkEnd w:id="21"/>
    <w:bookmarkStart w:id="22" w:name="problem-statement"/>
    <w:p>
      <w:pPr>
        <w:pStyle w:val="Heading2"/>
      </w:pPr>
      <w:r>
        <w:t xml:space="preserve">3. Problem Statement</w:t>
      </w:r>
    </w:p>
    <w:p>
      <w:pPr>
        <w:pStyle w:val="FirstParagraph"/>
      </w:pPr>
      <w:r>
        <w:t xml:space="preserve">The facility, responsible for supporting offshore drilling operations, faced aging infrastructure that could no longer meet modern efficiency demands. The core issues identified were:</w:t>
      </w:r>
    </w:p>
    <w:p>
      <w:pPr>
        <w:numPr>
          <w:ilvl w:val="0"/>
          <w:numId w:val="1002"/>
        </w:numPr>
        <w:pStyle w:val="Compact"/>
      </w:pPr>
      <w:r>
        <w:rPr>
          <w:bCs/>
          <w:b/>
        </w:rPr>
        <w:t xml:space="preserve">HVAC System Inefficiency:</w:t>
      </w:r>
      <w:r>
        <w:t xml:space="preserve"> </w:t>
      </w:r>
      <w:r>
        <w:t xml:space="preserve">The existing climate control systems were oversized yet underperforming due to outdated compressor technologies and poor ductwork insulation. This led to excessive energy consumption and inconsistent temperature regulation in critical server rooms and control centers.</w:t>
      </w:r>
    </w:p>
    <w:p>
      <w:pPr>
        <w:numPr>
          <w:ilvl w:val="0"/>
          <w:numId w:val="1002"/>
        </w:numPr>
        <w:pStyle w:val="Compact"/>
      </w:pPr>
      <w:r>
        <w:rPr>
          <w:bCs/>
          <w:b/>
        </w:rPr>
        <w:t xml:space="preserve">Piping Corrosion:</w:t>
      </w:r>
      <w:r>
        <w:t xml:space="preserve"> </w:t>
      </w:r>
      <w:r>
        <w:t xml:space="preserve">Critical fluid transport pipes showed early signs of stress corrosion cracking, a common issue in coastal</w:t>
      </w:r>
      <w:r>
        <w:t xml:space="preserve"> </w:t>
      </w:r>
      <w:r>
        <w:rPr>
          <w:bCs/>
          <w:b/>
        </w:rPr>
        <w:t xml:space="preserve">Brazil Rio de Janeiro</w:t>
      </w:r>
      <w:r>
        <w:t xml:space="preserve"> </w:t>
      </w:r>
      <w:r>
        <w:t xml:space="preserve">environments. The risk of leaks posed both environmental hazards and operational downtime risks.</w:t>
      </w:r>
    </w:p>
    <w:p>
      <w:pPr>
        <w:numPr>
          <w:ilvl w:val="0"/>
          <w:numId w:val="1002"/>
        </w:numPr>
        <w:pStyle w:val="Compact"/>
      </w:pPr>
      <w:r>
        <w:t xml:space="preserve">Maintenance Backlog:: Due to the complexity of integrating new technologies with legacy systems, maintenance schedules had become erratic, leading to unexpected breakdowns.</w:t>
      </w:r>
    </w:p>
    <w:bookmarkEnd w:id="22"/>
    <w:bookmarkStart w:id="26" w:name="the-role-of-the-mechanical-engineer"/>
    <w:p>
      <w:pPr>
        <w:pStyle w:val="Heading2"/>
      </w:pPr>
      <w:r>
        <w:t xml:space="preserve">4. The Role of the Mechanical Engineer</w:t>
      </w:r>
    </w:p>
    <w:p>
      <w:pPr>
        <w:pStyle w:val="FirstParagraph"/>
      </w:pPr>
      <w:r>
        <w:t xml:space="preserve">The appointed</w:t>
      </w:r>
      <w:r>
        <w:t xml:space="preserve"> </w:t>
      </w:r>
      <w:r>
        <w:rPr>
          <w:bCs/>
          <w:b/>
        </w:rPr>
        <w:t xml:space="preserve">Mechanical Engineer</w:t>
      </w:r>
      <w:r>
        <w:t xml:space="preserve"> </w:t>
      </w:r>
      <w:r>
        <w:t xml:space="preserve">assumed a leadership role that extended beyond traditional technical design. The role required a holistic approach encompassing project management, regulatory compliance, and technological innovation.</w:t>
      </w:r>
    </w:p>
    <w:bookmarkStart w:id="23" w:name="technical-assessment-and-design"/>
    <w:p>
      <w:pPr>
        <w:pStyle w:val="Heading3"/>
      </w:pPr>
      <w:r>
        <w:t xml:space="preserve">4.1 Technical Assessment and Design</w:t>
      </w:r>
    </w:p>
    <w:p>
      <w:pPr>
        <w:pStyle w:val="FirstParagraph"/>
      </w:pPr>
      <w:r>
        <w:t xml:space="preserve">The engineer began with a comprehensive audit of all mechanical systems. Using Computational Fluid Dynamics (CFD) simulations, the team modeled airflow patterns within the facility to optimize duct placement. For the HVAC upgrade, variable refrigerant flow (VRF) systems were selected for their ability to modulate energy use based on real-time demand, a crucial feature given Brazil's fluctuating electricity costs.</w:t>
      </w:r>
    </w:p>
    <w:bookmarkEnd w:id="23"/>
    <w:bookmarkStart w:id="24" w:name="X24b0d5105ea1abcf885f3989ed45ab6f23b90fa"/>
    <w:p>
      <w:pPr>
        <w:pStyle w:val="Heading3"/>
      </w:pPr>
      <w:r>
        <w:t xml:space="preserve">4.2 Material Selection for Coastal Durability</w:t>
      </w:r>
    </w:p>
    <w:p>
      <w:pPr>
        <w:pStyle w:val="FirstParagraph"/>
      </w:pPr>
      <w:r>
        <w:t xml:space="preserve">Addressing the corrosion issues specific to</w:t>
      </w:r>
      <w:r>
        <w:t xml:space="preserve"> </w:t>
      </w:r>
      <w:r>
        <w:rPr>
          <w:bCs/>
          <w:b/>
        </w:rPr>
        <w:t xml:space="preserve">Brazil Rio de Janeiro</w:t>
      </w:r>
      <w:r>
        <w:t xml:space="preserve">, the engineer specified high-grade duplex stainless steels and specialized polymer coatings for all exposed piping. These materials were chosen not only for their durability in saline environments but also for their compliance with international pressure vessel codes (ASME) adapted to local procurement standards.</w:t>
      </w:r>
    </w:p>
    <w:bookmarkEnd w:id="24"/>
    <w:bookmarkStart w:id="25" w:name="integration-of-smart-technology"/>
    <w:p>
      <w:pPr>
        <w:pStyle w:val="Heading3"/>
      </w:pPr>
      <w:r>
        <w:t xml:space="preserve">4.3 Integration of Smart Technology</w:t>
      </w:r>
    </w:p>
    <w:p>
      <w:pPr>
        <w:pStyle w:val="FirstParagraph"/>
      </w:pPr>
      <w:r>
        <w:t xml:space="preserve">A key aspect of the</w:t>
      </w:r>
      <w:r>
        <w:t xml:space="preserve"> </w:t>
      </w:r>
      <w:r>
        <w:rPr>
          <w:bCs/>
          <w:b/>
        </w:rPr>
        <w:t xml:space="preserve">Mechanical Engineer's</w:t>
      </w:r>
      <w:r>
        <w:t xml:space="preserve"> </w:t>
      </w:r>
      <w:r>
        <w:t xml:space="preserve">strategy was the integration of IoT (Internet of Things) sensors into the mechanical infrastructure. These sensors monitored vibration, temperature, and pressure in real-time, allowing for predictive maintenance rather than reactive repairs. This shift reduced unplanned downtime by 40% within the first year.</w:t>
      </w:r>
    </w:p>
    <w:bookmarkEnd w:id="25"/>
    <w:bookmarkEnd w:id="26"/>
    <w:bookmarkStart w:id="27" w:name="implementation-challenges-and-solutions"/>
    <w:p>
      <w:pPr>
        <w:pStyle w:val="Heading2"/>
      </w:pPr>
      <w:r>
        <w:t xml:space="preserve">5. Implementation Challenges and Solutions</w:t>
      </w:r>
    </w:p>
    <w:p>
      <w:pPr>
        <w:pStyle w:val="FirstParagraph"/>
      </w:pPr>
      <w:r>
        <w:t xml:space="preserve">The implementation phase was fraught with challenges typical of working in a major urban hub like</w:t>
      </w:r>
      <w:r>
        <w:t xml:space="preserve"> </w:t>
      </w:r>
      <w:r>
        <w:rPr>
          <w:bCs/>
          <w:b/>
        </w:rPr>
        <w:t xml:space="preserve">Brazil Rio de Janeiro</w:t>
      </w:r>
      <w:r>
        <w:t xml:space="preserve">.</w:t>
      </w:r>
    </w:p>
    <w:p>
      <w:pPr>
        <w:numPr>
          <w:ilvl w:val="0"/>
          <w:numId w:val="1003"/>
        </w:numPr>
        <w:pStyle w:val="Compact"/>
      </w:pPr>
      <w:r>
        <w:rPr>
          <w:bCs/>
          <w:b/>
        </w:rPr>
        <w:t xml:space="preserve">Supply Chain Delays:</w:t>
      </w:r>
      <w:r>
        <w:t xml:space="preserve"> </w:t>
      </w:r>
      <w:r>
        <w:t xml:space="preserve">Global supply chain disruptions affected the delivery of specialized valves. The engineer mitigated this by identifying local suppliers in the Rio industrial district who could fabricate custom parts on short notice, thereby keeping the project on schedule.</w:t>
      </w:r>
    </w:p>
    <w:p>
      <w:pPr>
        <w:numPr>
          <w:ilvl w:val="0"/>
          <w:numId w:val="1003"/>
        </w:numPr>
        <w:pStyle w:val="Compact"/>
      </w:pPr>
      <w:r>
        <w:t xml:space="preserve">Skill Gap Training:: The new automated systems required operators to have advanced technical skills. The</w:t>
      </w:r>
      <w:r>
        <w:t xml:space="preserve"> </w:t>
      </w:r>
      <w:r>
        <w:rPr>
          <w:bCs/>
          <w:b/>
        </w:rPr>
        <w:t xml:space="preserve">Mechanical Engineer</w:t>
      </w:r>
      <w:r>
        <w:t xml:space="preserve"> </w:t>
      </w:r>
      <w:r>
        <w:t xml:space="preserve">developed a comprehensive training program for local staff, focusing on system diagnostics and emergency protocols, ensuring long-term sustainability of the upgrades.</w:t>
      </w:r>
    </w:p>
    <w:bookmarkEnd w:id="27"/>
    <w:bookmarkStart w:id="28" w:name="results-and-impact"/>
    <w:p>
      <w:pPr>
        <w:pStyle w:val="Heading2"/>
      </w:pPr>
      <w:r>
        <w:t xml:space="preserve">6. Results and Impact</w:t>
      </w:r>
    </w:p>
    <w:p>
      <w:pPr>
        <w:pStyle w:val="FirstParagraph"/>
      </w:pPr>
      <w:r>
        <w:t xml:space="preserve">The successful execution of the project demonstrated the profound impact of expert mechanical engineering in a demanding environment:</w:t>
      </w:r>
    </w:p>
    <w:p>
      <w:pPr>
        <w:numPr>
          <w:ilvl w:val="0"/>
          <w:numId w:val="1004"/>
        </w:numPr>
        <w:pStyle w:val="Compact"/>
      </w:pPr>
      <w:r>
        <w:rPr>
          <w:bCs/>
          <w:b/>
        </w:rPr>
        <w:t xml:space="preserve">Energy Savings:</w:t>
      </w:r>
      <w:r>
        <w:t xml:space="preserve"> </w:t>
      </w:r>
      <w:r>
        <w:t xml:space="preserve">The upgraded HVAC system reduced energy consumption by 30%, translating to significant cost savings and a lower carbon footprint.</w:t>
      </w:r>
    </w:p>
    <w:p>
      <w:pPr>
        <w:numPr>
          <w:ilvl w:val="0"/>
          <w:numId w:val="1004"/>
        </w:numPr>
        <w:pStyle w:val="Compact"/>
      </w:pPr>
      <w:r>
        <w:t xml:space="preserve">Operational Uptime:: Predictive maintenance technologies ensured that mechanical systems operated at peak performance, supporting continuous offshore logistics operations.</w:t>
      </w:r>
    </w:p>
    <w:bookmarkEnd w:id="28"/>
    <w:bookmarkStart w:id="29" w:name="conclusion"/>
    <w:p>
      <w:pPr>
        <w:pStyle w:val="Heading2"/>
      </w:pPr>
      <w:r>
        <w:t xml:space="preserve">7. Conclusion</w:t>
      </w:r>
    </w:p>
    <w:p>
      <w:pPr>
        <w:pStyle w:val="FirstParagraph"/>
      </w:pPr>
      <w:r>
        <w:t xml:space="preserve">This case study highlights the indispensable role of a skilled</w:t>
      </w:r>
      <w:r>
        <w:t xml:space="preserve"> </w:t>
      </w:r>
      <w:r>
        <w:rPr>
          <w:bCs/>
          <w:b/>
        </w:rPr>
        <w:t xml:space="preserve">Mechanical Engineer</w:t>
      </w:r>
      <w:r>
        <w:t xml:space="preserve"> </w:t>
      </w:r>
      <w:r>
        <w:t xml:space="preserve">in driving industrial progress within</w:t>
      </w:r>
      <w:r>
        <w:t xml:space="preserve"> </w:t>
      </w:r>
      <w:r>
        <w:rPr>
          <w:bCs/>
          <w:b/>
        </w:rPr>
        <w:t xml:space="preserve">Brazil Rio de Janeiro</w:t>
      </w:r>
      <w:r>
        <w:t xml:space="preserve">. By addressing unique environmental challenges such as corrosion and humidity, and leveraging advanced technologies like IoT and CFD, the engineer transformed a struggling facility into a model of efficiency and sustainability. The project serves as a benchmark for future engineering endeavors in coastal industrial zones across Latin America.</w:t>
      </w:r>
    </w:p>
    <w:p>
      <w:pPr>
        <w:pStyle w:val="BodyText"/>
      </w:pPr>
      <w:r>
        <w:t xml:space="preserve">It underscores that effective mechanical engineering is not merely about designing machines; it is about creating resilient systems that adapt to their local context. In</w:t>
      </w:r>
      <w:r>
        <w:t xml:space="preserve"> </w:t>
      </w:r>
      <w:r>
        <w:rPr>
          <w:bCs/>
          <w:b/>
        </w:rPr>
        <w:t xml:space="preserve">Brazil Rio de Janeiro</w:t>
      </w:r>
      <w:r>
        <w:t xml:space="preserve">, where the intersection of heavy industry and vibrant urban life creates a complex operational landscape, the precision, creativity, and strategic oversight of mechanical engineers are vital for maintaining economic growth and environmental stewardship.</w:t>
      </w:r>
    </w:p>
    <w:p>
      <w:pPr>
        <w:pStyle w:val="BodyText"/>
      </w:pPr>
      <w:r>
        <w:t xml:space="preserve">Future projects in similar regions should prioritize localized material science solutions and community-focused training programs to ensure that technological upgrades yield lasting benefits. The legacy of this project is not just in the upgraded machinery, but in the enhanced capability of local engineering teams to maintain and innovate upon these systems for years to come.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Brazil Rio de Janeiro</dc:title>
  <dc:creator/>
  <dc:language>en</dc:language>
  <cp:keywords/>
  <dcterms:created xsi:type="dcterms:W3CDTF">2026-07-29T08:12:54Z</dcterms:created>
  <dcterms:modified xsi:type="dcterms:W3CDTF">2026-07-29T08:12:54Z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