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Case</w:t>
      </w:r>
      <w:r>
        <w:t xml:space="preserve"> </w:t>
      </w:r>
      <w:r>
        <w:t xml:space="preserve">Study:</w:t>
      </w:r>
      <w:r>
        <w:t xml:space="preserve"> </w:t>
      </w:r>
      <w:r>
        <w:t xml:space="preserve">Brazil</w:t>
      </w:r>
      <w:r>
        <w:t xml:space="preserve"> </w:t>
      </w:r>
      <w:r>
        <w:t xml:space="preserve">São</w:t>
      </w:r>
      <w:r>
        <w:t xml:space="preserve"> </w:t>
      </w:r>
      <w:r>
        <w:t xml:space="preserve">Paulo</w:t>
      </w:r>
    </w:p>
    <w:bookmarkStart w:id="26" w:name="Xd64a2aea52a73cec3530e812716f3d940472c6d"/>
    <w:p>
      <w:pPr>
        <w:pStyle w:val="Heading1"/>
      </w:pPr>
      <w:r>
        <w:t xml:space="preserve">Mechanical Engineer Case Study: Driving Innovation in Brazil São Paulo</w:t>
      </w:r>
    </w:p>
    <w:p>
      <w:pPr>
        <w:pStyle w:val="FirstParagraph"/>
      </w:pPr>
      <w:r>
        <w:t xml:space="preserve">The rapid industrialization and economic expansion of South America have placed significant demands on engineering talent, particularly within its largest metropolitan hub. This</w:t>
      </w:r>
      <w:r>
        <w:t xml:space="preserve"> </w:t>
      </w:r>
      <w:r>
        <w:rPr>
          <w:bCs/>
          <w:b/>
        </w:rPr>
        <w:t xml:space="preserve">Mechanical Engineer</w:t>
      </w:r>
      <w:r>
        <w:t xml:space="preserve"> </w:t>
      </w:r>
      <w:r>
        <w:t xml:space="preserve">case study explores the critical role that specialized mechanical expertise plays in the dynamic context of</w:t>
      </w:r>
      <w:r>
        <w:t xml:space="preserve"> </w:t>
      </w:r>
      <w:r>
        <w:rPr>
          <w:bCs/>
          <w:b/>
        </w:rPr>
        <w:t xml:space="preserve">Brazil São Paulo</w:t>
      </w:r>
      <w:r>
        <w:t xml:space="preserve">. By analyzing a representative scenario involving an automotive manufacturing firm located in the Greater São Paulo region, we can understand how mechanical engineering principles are applied to solve complex logistical, thermal, and structural challenges unique to this vibrant Brazilian environment.</w:t>
      </w:r>
    </w:p>
    <w:p>
      <w:pPr>
        <w:pStyle w:val="BodyText"/>
      </w:pPr>
      <w:r>
        <w:rPr>
          <w:bCs/>
          <w:b/>
        </w:rPr>
        <w:t xml:space="preserve">Context:</w:t>
      </w:r>
      <w:r>
        <w:t xml:space="preserve"> </w:t>
      </w:r>
      <w:r>
        <w:t xml:space="preserve">The subject of this study is a senior Mechanical Engineer tasked with optimizing production lines for a multinational automotive component supplier in the ABC Paulista region, the historic industrial heartland of</w:t>
      </w:r>
      <w:r>
        <w:t xml:space="preserve"> </w:t>
      </w:r>
      <w:r>
        <w:rPr>
          <w:bCs/>
          <w:b/>
        </w:rPr>
        <w:t xml:space="preserve">Brazil São Paulo</w:t>
      </w:r>
      <w:r>
        <w:t xml:space="preserve">.</w:t>
      </w:r>
    </w:p>
    <w:bookmarkStart w:id="20" w:name="Xe200b7a9ad0e9d7aeb339e34b90f2489f26723a"/>
    <w:p>
      <w:pPr>
        <w:pStyle w:val="Heading2"/>
      </w:pPr>
      <w:r>
        <w:t xml:space="preserve">The Challenge: Operational Efficiency in a Growing Market</w:t>
      </w:r>
    </w:p>
    <w:p>
      <w:pPr>
        <w:pStyle w:val="FirstParagraph"/>
      </w:pPr>
      <w:r>
        <w:rPr>
          <w:bCs/>
          <w:b/>
        </w:rPr>
        <w:t xml:space="preserve">Brazil São Paulo</w:t>
      </w:r>
      <w:r>
        <w:t xml:space="preserve"> </w:t>
      </w:r>
      <w:r>
        <w:t xml:space="preserve">is not merely a city; it is an economic powerhouse representing nearly one-third of Brazil’s GDP. For any industrial operation here, efficiency is not just a goal but a necessity for survival. The specific challenge faced by our Mechanical Engineer was to upgrade legacy assembly lines that were suffering from frequent breakdowns and high energy consumption. The existing infrastructure, dating back to the early 2000s, was incompatible with the new lightweight materials used in modern vehicle manufacturing.</w:t>
      </w:r>
    </w:p>
    <w:p>
      <w:pPr>
        <w:pStyle w:val="BodyText"/>
      </w:pPr>
      <w:r>
        <w:t xml:space="preserve">The primary objectives were threefold: reduce downtime by 15%, decrease energy usage per unit produced by 10%, and ensure compliance with increasingly strict environmental regulations mandated by state authorities in São Paulo. The Mechanical Engineer had to navigate these technical requirements while managing a workforce accustomed to older methodologies, creating a cultural shift alongside the technological one.</w:t>
      </w:r>
    </w:p>
    <w:bookmarkEnd w:id="20"/>
    <w:bookmarkStart w:id="21" w:name="technical-approach-and-methodology"/>
    <w:p>
      <w:pPr>
        <w:pStyle w:val="Heading2"/>
      </w:pPr>
      <w:r>
        <w:t xml:space="preserve">Technical Approach and Methodology</w:t>
      </w:r>
    </w:p>
    <w:p>
      <w:pPr>
        <w:pStyle w:val="FirstParagraph"/>
      </w:pPr>
      <w:r>
        <w:t xml:space="preserve">The first step taken by the Mechanical Engineer involved a comprehensive audit of the existing mechanical systems. This included thermodynamic analysis of heating elements, fluid dynamics assessment of hydraulic presses, and structural integrity checks on conveyor belts. Utilizing Computer-Aided Design (CAD) software and Finite Element Analysis (FEA), the engineer modeled new configurations that could withstand higher operational stresses without increasing the physical footprint of the machinery.</w:t>
      </w:r>
    </w:p>
    <w:p>
      <w:pPr>
        <w:pStyle w:val="BodyText"/>
      </w:pPr>
      <w:r>
        <w:t xml:space="preserve">A significant portion of this</w:t>
      </w:r>
      <w:r>
        <w:t xml:space="preserve"> </w:t>
      </w:r>
      <w:r>
        <w:rPr>
          <w:bCs/>
          <w:b/>
        </w:rPr>
        <w:t xml:space="preserve">Mechanical Engineer</w:t>
      </w:r>
      <w:r>
        <w:t xml:space="preserve"> </w:t>
      </w:r>
      <w:r>
        <w:t xml:space="preserve">case study revolves around thermal management. In</w:t>
      </w:r>
      <w:r>
        <w:t xml:space="preserve"> </w:t>
      </w:r>
      <w:r>
        <w:rPr>
          <w:bCs/>
          <w:b/>
        </w:rPr>
        <w:t xml:space="preserve">Brazil São Paulo</w:t>
      </w:r>
      <w:r>
        <w:t xml:space="preserve">, summer temperatures can frequently exceed 30°C (86°F). High ambient heat poses a risk to sensitive electronic components housed within mechanical enclosures and affects the viscosity of lubricants used in heavy machinery. The engineer designed an enhanced ventilation system using Computational Fluid Dynamics (CFD) simulations to ensure optimal airflow around critical mechanical joints. This solution not only protected the hardware but also extended the lifespan of moving parts, directly addressing the downtime objective.</w:t>
      </w:r>
    </w:p>
    <w:bookmarkEnd w:id="21"/>
    <w:bookmarkStart w:id="22" w:name="X46bbabc197dda2388015a65e32120eeaea60029"/>
    <w:p>
      <w:pPr>
        <w:pStyle w:val="Heading2"/>
      </w:pPr>
      <w:r>
        <w:t xml:space="preserve">Sustainability and Environmental Compliance</w:t>
      </w:r>
    </w:p>
    <w:p>
      <w:pPr>
        <w:pStyle w:val="FirstParagraph"/>
      </w:pPr>
      <w:r>
        <w:t xml:space="preserve">Modern engineering in</w:t>
      </w:r>
      <w:r>
        <w:t xml:space="preserve"> </w:t>
      </w:r>
      <w:r>
        <w:rPr>
          <w:bCs/>
          <w:b/>
        </w:rPr>
        <w:t xml:space="preserve">Brazil São Paulo</w:t>
      </w:r>
      <w:r>
        <w:t xml:space="preserve"> </w:t>
      </w:r>
      <w:r>
        <w:t xml:space="preserve">cannot ignore sustainability. The state of São Paulo has implemented rigorous carbon emission caps for industrial zones. The Mechanical Engineer integrated regenerative braking systems into the elevator mechanisms of the assembly line and replaced oil-hydraulic systems with electric actuations where possible. These changes required precise calculation of torque requirements and motor sizing, tasks central to the mechanical engineering discipline.</w:t>
      </w:r>
    </w:p>
    <w:p>
      <w:pPr>
        <w:pStyle w:val="BodyText"/>
      </w:pPr>
      <w:r>
        <w:t xml:space="preserve">Furthermore, the engineer collaborated with environmental consultants to ensure that waste heat generated by machinery was captured and repurposed for heating water in the facility’s cafeteria and restrooms. This circular approach to energy management is a hallmark of contemporary mechanical engineering practice in developed industrial centers like São Paulo.</w:t>
      </w:r>
    </w:p>
    <w:bookmarkEnd w:id="22"/>
    <w:bookmarkStart w:id="23" w:name="Xf30ba30bd72a17b965829c9f6692f27e5e9fed1"/>
    <w:p>
      <w:pPr>
        <w:pStyle w:val="Heading2"/>
      </w:pPr>
      <w:r>
        <w:t xml:space="preserve">Human Factors and Cross-Functional Collaboration</w:t>
      </w:r>
    </w:p>
    <w:p>
      <w:pPr>
        <w:pStyle w:val="FirstParagraph"/>
      </w:pPr>
      <w:r>
        <w:t xml:space="preserve">Technical prowess alone was insufficient. The Mechanical Engineer had to work closely with electrical engineers, software developers, and plant managers. In the context of</w:t>
      </w:r>
      <w:r>
        <w:t xml:space="preserve"> </w:t>
      </w:r>
      <w:r>
        <w:rPr>
          <w:bCs/>
          <w:b/>
        </w:rPr>
        <w:t xml:space="preserve">Brazil São Paulo</w:t>
      </w:r>
      <w:r>
        <w:t xml:space="preserve">, communication skills are vital due to the multicultural nature of the workforce. The engineer organized workshops to train floor operators on the new mechanical interfaces, ensuring that human error would not negate technical improvements.</w:t>
      </w:r>
    </w:p>
    <w:p>
      <w:pPr>
        <w:pStyle w:val="BodyText"/>
      </w:pPr>
      <w:r>
        <w:t xml:space="preserve">This aspect of soft skill integration is often underrepresented in traditional engineering case studies but is crucial here. The Mechanical Engineer acted as a translator between design theory and practical application, bridging the gap between international headquarters standards and local operational realities in Brazil.</w:t>
      </w:r>
    </w:p>
    <w:bookmarkEnd w:id="23"/>
    <w:bookmarkStart w:id="24" w:name="results-and-impact"/>
    <w:p>
      <w:pPr>
        <w:pStyle w:val="Heading2"/>
      </w:pPr>
      <w:r>
        <w:t xml:space="preserve">Results and Impact</w:t>
      </w:r>
    </w:p>
    <w:p>
      <w:pPr>
        <w:pStyle w:val="FirstParagraph"/>
      </w:pPr>
      <w:r>
        <w:t xml:space="preserve">The implementation phase lasted eight months. Upon completion, the results exceeded initial projections. Downtime was reduced by 18%, surpassing the 15% target. Energy consumption dropped by 12%, contributing to a significant reduction in operational costs and carbon footprint. The facility became a model for sustainable manufacturing within</w:t>
      </w:r>
      <w:r>
        <w:t xml:space="preserve"> </w:t>
      </w:r>
      <w:r>
        <w:rPr>
          <w:bCs/>
          <w:b/>
        </w:rPr>
        <w:t xml:space="preserve">Brazil São Paulo</w:t>
      </w:r>
      <w:r>
        <w:t xml:space="preserve">, attracting visits from other local industries seeking to replicate the success.</w:t>
      </w:r>
    </w:p>
    <w:p>
      <w:pPr>
        <w:pStyle w:val="BodyText"/>
      </w:pPr>
      <w:r>
        <w:t xml:space="preserve">Financially, the return on investment was achieved within two years. More importantly, the project demonstrated that a skilled Mechanical Engineer is not just a technician but a strategic asset capable of driving holistic improvements across an organization. The case highlights how mechanical engineering serves as the backbone of industrial progress in major Brazilian cities.</w:t>
      </w:r>
    </w:p>
    <w:bookmarkEnd w:id="24"/>
    <w:bookmarkStart w:id="25" w:name="X322e3622b2939ac95de3e70259efae9b80bac00"/>
    <w:p>
      <w:pPr>
        <w:pStyle w:val="Heading2"/>
      </w:pPr>
      <w:r>
        <w:t xml:space="preserve">Conclusion: The Strategic Value of Mechanical Engineering</w:t>
      </w:r>
    </w:p>
    <w:p>
      <w:pPr>
        <w:pStyle w:val="FirstParagraph"/>
      </w:pPr>
      <w:r>
        <w:t xml:space="preserve">This case study underscores the multifaceted role of a Mechanical Engineer in modern industry. In a high-stakes environment like</w:t>
      </w:r>
      <w:r>
        <w:t xml:space="preserve"> </w:t>
      </w:r>
      <w:r>
        <w:rPr>
          <w:bCs/>
          <w:b/>
        </w:rPr>
        <w:t xml:space="preserve">Brazil São Paulo</w:t>
      </w:r>
      <w:r>
        <w:t xml:space="preserve">, engineers must balance technical precision with environmental responsibility and human-centric design. The challenges faced by our subject—thermal management, energy efficiency, and workforce integration—are representative of broader trends in global manufacturing.</w:t>
      </w:r>
    </w:p>
    <w:p>
      <w:pPr>
        <w:pStyle w:val="BodyText"/>
      </w:pPr>
      <w:r>
        <w:t xml:space="preserve">For organizations operating in or considering expansion into</w:t>
      </w:r>
      <w:r>
        <w:t xml:space="preserve"> </w:t>
      </w:r>
      <w:r>
        <w:rPr>
          <w:bCs/>
          <w:b/>
        </w:rPr>
        <w:t xml:space="preserve">Brazil São Paulo</w:t>
      </w:r>
      <w:r>
        <w:t xml:space="preserve">, investing in high-caliber mechanical engineering talent is imperative. The ability to adapt traditional mechanical principles to contemporary digital and sustainable contexts determines competitive advantage. As</w:t>
      </w:r>
      <w:r>
        <w:t xml:space="preserve"> </w:t>
      </w:r>
      <w:r>
        <w:rPr>
          <w:bCs/>
          <w:b/>
        </w:rPr>
        <w:t xml:space="preserve">Brazil São Paulo</w:t>
      </w:r>
      <w:r>
        <w:t xml:space="preserve"> </w:t>
      </w:r>
      <w:r>
        <w:t xml:space="preserve">continues to evolve as a tech and industrial hub, the demand for versatile Mechanical Engineers will only grow.</w:t>
      </w:r>
    </w:p>
    <w:p>
      <w:pPr>
        <w:pStyle w:val="BodyText"/>
      </w:pPr>
      <w:r>
        <w:t xml:space="preserve">The narrative of this case study serves as a blueprint for future projects. It illustrates that mechanical engineering is dynamic, interactive, and deeply embedded in the economic fabric of major urban centers. By addressing specific local challenges—such as climate conditions and regulatory frameworks—the Mechanical Engineer proved that engineering solutions must be localized to be effective.</w:t>
      </w:r>
    </w:p>
    <w:p>
      <w:pPr>
        <w:pStyle w:val="BodyText"/>
      </w:pPr>
      <w:r>
        <w:t xml:space="preserve">In summary, the synergy between advanced mechanical techniques and strategic business objectives defines success in</w:t>
      </w:r>
      <w:r>
        <w:t xml:space="preserve"> </w:t>
      </w:r>
      <w:r>
        <w:rPr>
          <w:bCs/>
          <w:b/>
        </w:rPr>
        <w:t xml:space="preserve">Brazil São Paulo</w:t>
      </w:r>
      <w:r>
        <w:t xml:space="preserve">. This case study confirms that when Mechanical Engineers are empowered with the right tools and authority, they deliver tangible value that resonates across financial, environmental, and operational metrics. The future of industrial excellence in this region depends on continuing to prioritize such engineering expertise.</w:t>
      </w:r>
    </w:p>
    <w:p>
      <w:pPr>
        <w:pStyle w:val="BodyText"/>
      </w:pPr>
      <w:r>
        <w:t xml:space="preserve">© 2023 Industrial Engineering Review.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Case Study: Brazil São Paulo</dc:title>
  <dc:creator/>
  <dc:language>en</dc:language>
  <cp:keywords/>
  <dcterms:created xsi:type="dcterms:W3CDTF">2026-07-29T07:38:16Z</dcterms:created>
  <dcterms:modified xsi:type="dcterms:W3CDTF">2026-07-29T07:38:16Z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