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Egypt</w:t>
      </w:r>
      <w:r>
        <w:t xml:space="preserve"> </w:t>
      </w:r>
      <w:r>
        <w:t xml:space="preserve">Cairo</w:t>
      </w:r>
    </w:p>
    <w:bookmarkStart w:id="27" w:name="Xce005ba60da0f224acc054ef2a9d7c9268f5aba"/>
    <w:p>
      <w:pPr>
        <w:pStyle w:val="Heading1"/>
      </w:pPr>
      <w:r>
        <w:t xml:space="preserve">Bridging Tradition and Innovation: A Case Study of the Mechanical Engineer in Egypt Cairo</w:t>
      </w:r>
    </w:p>
    <w:p>
      <w:pPr>
        <w:pStyle w:val="FirstParagraph"/>
      </w:pPr>
      <w:r>
        <w:rPr>
          <w:bCs/>
          <w:b/>
        </w:rPr>
        <w:t xml:space="preserve">Date:</w:t>
      </w:r>
      <w:r>
        <w:t xml:space="preserve"> </w:t>
      </w:r>
      <w:r>
        <w:t xml:space="preserve">October 2023</w:t>
      </w:r>
      <w:r>
        <w:br/>
      </w:r>
      <w:r>
        <w:rPr>
          <w:bCs/>
          <w:b/>
        </w:rPr>
        <w:t xml:space="preserve">Subject:</w:t>
      </w:r>
      <w:r>
        <w:t xml:space="preserve">The Strategic Impact of Mechanical Engineering in Urban Development</w:t>
      </w:r>
      <w:r>
        <w:br/>
      </w:r>
      <w:r>
        <w:rPr>
          <w:bCs/>
          <w:b/>
        </w:rPr>
        <w:t xml:space="preserve">Location Focus:</w:t>
      </w:r>
      <w:r>
        <w:t xml:space="preserve"> </w:t>
      </w:r>
      <w:r>
        <w:t xml:space="preserve">Egypt, Cairo</w:t>
      </w:r>
    </w:p>
    <w:bookmarkStart w:id="20" w:name="introduction-the-context-of-cairo"/>
    <w:p>
      <w:pPr>
        <w:pStyle w:val="Heading2"/>
      </w:pPr>
      <w:r>
        <w:t xml:space="preserve">1. Introduction: The Context of Cairo</w:t>
      </w:r>
    </w:p>
    <w:p>
      <w:pPr>
        <w:pStyle w:val="FirstParagraph"/>
      </w:pPr>
      <w:r>
        <w:t xml:space="preserve">Cairo, the bustling capital of</w:t>
      </w:r>
      <w:r>
        <w:t xml:space="preserve"> </w:t>
      </w:r>
      <w:r>
        <w:rPr>
          <w:bCs/>
          <w:b/>
        </w:rPr>
        <w:t xml:space="preserve">Egypt</w:t>
      </w:r>
      <w:r>
        <w:t xml:space="preserve">, stands as one of the largest metropolitan areas in Africa and the Middle East. With a population exceeding twenty million people, it is a city defined by rapid urbanization, historic preservation challenges, and an urgent need for modern infrastructure. In this complex environment, the</w:t>
      </w:r>
      <w:r>
        <w:t xml:space="preserve"> </w:t>
      </w:r>
      <w:r>
        <w:rPr>
          <w:bCs/>
          <w:b/>
        </w:rPr>
        <w:t xml:space="preserve">Mechanical Engineer</w:t>
      </w:r>
      <w:r>
        <w:t xml:space="preserve"> </w:t>
      </w:r>
      <w:r>
        <w:t xml:space="preserve">plays a pivotal role that extends far beyond traditional manufacturing or automotive design. This case study explores how mechanical engineering principles are being applied to solve critical infrastructure problems in</w:t>
      </w:r>
      <w:r>
        <w:t xml:space="preserve"> </w:t>
      </w:r>
      <w:r>
        <w:rPr>
          <w:bCs/>
          <w:b/>
        </w:rPr>
        <w:t xml:space="preserve">Egypt Cairo</w:t>
      </w:r>
      <w:r>
        <w:t xml:space="preserve">, focusing on HVAC systems for historic preservation, renewable energy integration, and sustainable water management.</w:t>
      </w:r>
    </w:p>
    <w:bookmarkEnd w:id="20"/>
    <w:bookmarkStart w:id="21" w:name="Xa88d4ff59343569805e544570e528010451bbb1"/>
    <w:p>
      <w:pPr>
        <w:pStyle w:val="Heading2"/>
      </w:pPr>
      <w:r>
        <w:t xml:space="preserve">2. Case Scenario: Sustainable Climate Control in Historic Districts</w:t>
      </w:r>
    </w:p>
    <w:p>
      <w:pPr>
        <w:pStyle w:val="FirstParagraph"/>
      </w:pPr>
      <w:r>
        <w:rPr>
          <w:bCs/>
          <w:b/>
        </w:rPr>
        <w:t xml:space="preserve">The Challenge:</w:t>
      </w:r>
      <w:r>
        <w:br/>
      </w:r>
      <w:r>
        <w:t xml:space="preserve">Old Cairo (Al-Masalla) and Islamic Cairo represent centuries of architectural heritage. However, the modernization of these areas poses a significant dilemma. Installing traditional air conditioning units on historic facades is aesthetically damaging and often structurally unsound due to the age of the buildings. Furthermore,</w:t>
      </w:r>
      <w:r>
        <w:t xml:space="preserve"> </w:t>
      </w:r>
      <w:r>
        <w:rPr>
          <w:bCs/>
          <w:b/>
        </w:rPr>
        <w:t xml:space="preserve">Egypt</w:t>
      </w:r>
      <w:r>
        <w:t xml:space="preserve"> </w:t>
      </w:r>
      <w:r>
        <w:t xml:space="preserve">experiences extreme summer temperatures, making climate control essential for both resident comfort and artifact preservation in museums and heritage sites.</w:t>
      </w:r>
    </w:p>
    <w:p>
      <w:pPr>
        <w:pStyle w:val="BodyText"/>
      </w:pPr>
      <w:r>
        <w:rPr>
          <w:bCs/>
          <w:b/>
        </w:rPr>
        <w:t xml:space="preserve">The Engineering Solution:</w:t>
      </w:r>
      <w:r>
        <w:br/>
      </w:r>
      <w:r>
        <w:t xml:space="preserve">A multidisciplinary team led by a senior</w:t>
      </w:r>
      <w:r>
        <w:t xml:space="preserve"> </w:t>
      </w:r>
      <w:r>
        <w:rPr>
          <w:bCs/>
          <w:b/>
        </w:rPr>
        <w:t xml:space="preserve">Mechanical Engineer</w:t>
      </w:r>
      <w:r>
        <w:t xml:space="preserve"> </w:t>
      </w:r>
      <w:r>
        <w:t xml:space="preserve">was tasked with designing a non-invasive heating, ventilation, and air conditioning (HVAC) system. The engineer utilized computational fluid dynamics (CFD) to model airflow within the narrow streets and interior spaces of historic structures. Instead of external condensers, the team designed a centralized ground-source heat pump system that utilizes the stable temperature of the subsoil beneath</w:t>
      </w:r>
      <w:r>
        <w:t xml:space="preserve"> </w:t>
      </w:r>
      <w:r>
        <w:rPr>
          <w:bCs/>
          <w:b/>
        </w:rPr>
        <w:t xml:space="preserve">Egypt Cairo</w:t>
      </w:r>
      <w:r>
        <w:t xml:space="preserve">. This approach minimizes visual impact while providing efficient cooling.</w:t>
      </w:r>
    </w:p>
    <w:p>
      <w:pPr>
        <w:pStyle w:val="BodyText"/>
      </w:pPr>
      <w:r>
        <w:rPr>
          <w:bCs/>
          <w:b/>
        </w:rPr>
        <w:t xml:space="preserve">Outcome:</w:t>
      </w:r>
      <w:r>
        <w:br/>
      </w:r>
      <w:r>
        <w:t xml:space="preserve">The implementation reduced energy consumption by 40% compared to traditional split units. More importantly, it preserved the aesthetic integrity of the heritage sites in</w:t>
      </w:r>
      <w:r>
        <w:t xml:space="preserve"> </w:t>
      </w:r>
      <w:r>
        <w:rPr>
          <w:bCs/>
          <w:b/>
        </w:rPr>
        <w:t xml:space="preserve">Egypt Cairo</w:t>
      </w:r>
      <w:r>
        <w:t xml:space="preserve">, demonstrating that modern mechanical engineering can coexist with historical conservation.</w:t>
      </w:r>
    </w:p>
    <w:bookmarkEnd w:id="21"/>
    <w:bookmarkStart w:id="22" w:name="X48798946d21d9e1cf29ffacda0a0b6ea732c663"/>
    <w:p>
      <w:pPr>
        <w:pStyle w:val="Heading2"/>
      </w:pPr>
      <w:r>
        <w:t xml:space="preserve">3. Case Scenario: Renewable Energy Integration in Industrial Zones</w:t>
      </w:r>
    </w:p>
    <w:p>
      <w:pPr>
        <w:pStyle w:val="FirstParagraph"/>
      </w:pPr>
      <w:r>
        <w:rPr>
          <w:bCs/>
          <w:b/>
        </w:rPr>
        <w:t xml:space="preserve">The Challenge:</w:t>
      </w:r>
      <w:r>
        <w:br/>
      </w:r>
      <w:r>
        <w:t xml:space="preserve">As part of Egypt’s Vision 2030, industrial zones in Greater Cairo are undergoing expansion. However, the country faces energy deficits and aims to increase the share of renewable energy. Local industries require reliable power for machinery but face high operational costs due to fuel dependency.</w:t>
      </w:r>
    </w:p>
    <w:p>
      <w:pPr>
        <w:pStyle w:val="BodyText"/>
      </w:pPr>
      <w:r>
        <w:rPr>
          <w:bCs/>
          <w:b/>
        </w:rPr>
        <w:t xml:space="preserve">The Engineering Solution:</w:t>
      </w:r>
      <w:r>
        <w:br/>
      </w:r>
      <w:r>
        <w:t xml:space="preserve">A</w:t>
      </w:r>
      <w:r>
        <w:t xml:space="preserve"> </w:t>
      </w:r>
      <w:r>
        <w:rPr>
          <w:bCs/>
          <w:b/>
        </w:rPr>
        <w:t xml:space="preserve">Mechanical Engineer</w:t>
      </w:r>
      <w:r>
        <w:t xml:space="preserve"> </w:t>
      </w:r>
      <w:r>
        <w:t xml:space="preserve">specializing in thermodynamics and renewable systems proposed a hybrid energy solution. By integrating solar thermal collectors with existing industrial steam boilers, the engineer created a system that preheats water using abundant Egyptian sunshine before it enters the main boiler. Additionally, waste heat recovery systems were installed to capture exhaust heat from manufacturing processes and redirect it for space heating in administrative buildings.</w:t>
      </w:r>
    </w:p>
    <w:p>
      <w:pPr>
        <w:pStyle w:val="BodyText"/>
      </w:pPr>
      <w:r>
        <w:rPr>
          <w:bCs/>
          <w:b/>
        </w:rPr>
        <w:t xml:space="preserve">Impact on Egypt Cairo:</w:t>
      </w:r>
      <w:r>
        <w:br/>
      </w:r>
      <w:r>
        <w:t xml:space="preserve">This innovation not only lowered operational costs for local factories by 25% but also contributed to the national goal of reducing carbon emissions. It serves as a model for other industrial parks across</w:t>
      </w:r>
      <w:r>
        <w:t xml:space="preserve"> </w:t>
      </w:r>
      <w:r>
        <w:rPr>
          <w:bCs/>
          <w:b/>
        </w:rPr>
        <w:t xml:space="preserve">Egypt</w:t>
      </w:r>
      <w:r>
        <w:t xml:space="preserve">, proving that mechanical engineers are key drivers of economic sustainability in</w:t>
      </w:r>
      <w:r>
        <w:t xml:space="preserve"> </w:t>
      </w:r>
      <w:r>
        <w:rPr>
          <w:bCs/>
          <w:b/>
        </w:rPr>
        <w:t xml:space="preserve">Cairo</w:t>
      </w:r>
      <w:r>
        <w:t xml:space="preserve">.</w:t>
      </w:r>
    </w:p>
    <w:bookmarkEnd w:id="22"/>
    <w:bookmarkStart w:id="23" w:name="X3890cb6d0ff59a86e64d58e799a48f9b4cfd1b7"/>
    <w:p>
      <w:pPr>
        <w:pStyle w:val="Heading2"/>
      </w:pPr>
      <w:r>
        <w:t xml:space="preserve">4. The Role of the Mechanical Engineer in Urban Sustainability</w:t>
      </w:r>
    </w:p>
    <w:p>
      <w:pPr>
        <w:pStyle w:val="FirstParagraph"/>
      </w:pPr>
      <w:r>
        <w:t xml:space="preserve">In the context of</w:t>
      </w:r>
      <w:r>
        <w:t xml:space="preserve"> </w:t>
      </w:r>
      <w:r>
        <w:rPr>
          <w:bCs/>
          <w:b/>
        </w:rPr>
        <w:t xml:space="preserve">Egypt Cairo</w:t>
      </w:r>
      <w:r>
        <w:t xml:space="preserve">, the role of the mechanical engineer has evolved. They are no longer just designers of machines but are integral to urban planning and environmental sustainability. Key responsibilities include:</w:t>
      </w:r>
    </w:p>
    <w:p>
      <w:pPr>
        <w:numPr>
          <w:ilvl w:val="0"/>
          <w:numId w:val="1001"/>
        </w:numPr>
        <w:pStyle w:val="Compact"/>
      </w:pPr>
      <w:r>
        <w:rPr>
          <w:bCs/>
          <w:b/>
        </w:rPr>
        <w:t xml:space="preserve">HVAC Optimization:</w:t>
      </w:r>
      <w:r>
        <w:t xml:space="preserve"> </w:t>
      </w:r>
      <w:r>
        <w:t xml:space="preserve">Designing energy-efficient climate control systems tailored to Cairo's hot-arid climate.</w:t>
      </w:r>
    </w:p>
    <w:p>
      <w:pPr>
        <w:numPr>
          <w:ilvl w:val="0"/>
          <w:numId w:val="1001"/>
        </w:numPr>
        <w:pStyle w:val="Compact"/>
      </w:pPr>
      <w:r>
        <w:rPr>
          <w:bCs/>
          <w:b/>
        </w:rPr>
        <w:t xml:space="preserve">Pipeline Infrastructure:</w:t>
      </w:r>
      <w:r>
        <w:t xml:space="preserve"> </w:t>
      </w:r>
      <w:r>
        <w:t xml:space="preserve">Developing efficient water and sewage pumping systems to support the dense population of Cairo.</w:t>
      </w:r>
    </w:p>
    <w:p>
      <w:pPr>
        <w:numPr>
          <w:ilvl w:val="0"/>
          <w:numId w:val="1001"/>
        </w:numPr>
        <w:pStyle w:val="Compact"/>
      </w:pPr>
      <w:r>
        <w:rPr>
          <w:bCs/>
          <w:b/>
        </w:rPr>
        <w:t xml:space="preserve">Retrofitting Existing Buildings:</w:t>
      </w:r>
      <w:r>
        <w:t xml:space="preserve"> </w:t>
      </w:r>
      <w:r>
        <w:t xml:space="preserve">Upgrading older infrastructure in historic areas with modern, efficient mechanical systems without compromising structural integrity.</w:t>
      </w:r>
    </w:p>
    <w:p>
      <w:pPr>
        <w:pStyle w:val="FirstParagraph"/>
      </w:pPr>
      <w:r>
        <w:rPr>
          <w:bCs/>
          <w:b/>
        </w:rPr>
        <w:t xml:space="preserve">Key Insight:</w:t>
      </w:r>
      <w:r>
        <w:br/>
      </w:r>
      <w:r>
        <w:t xml:space="preserve">The success of projects in Egypt Cairo depends heavily on the mechanical engineer's ability to adapt global engineering standards to local conditions. This includes accounting for high dust levels, extreme heat, and limited space for equipment installation in densely populated neighborhoods.</w:t>
      </w:r>
    </w:p>
    <w:bookmarkEnd w:id="23"/>
    <w:bookmarkStart w:id="24" w:name="Xdc2962853d6fd81e7e8753fbe11dd8c164efb0e"/>
    <w:p>
      <w:pPr>
        <w:pStyle w:val="Heading2"/>
      </w:pPr>
      <w:r>
        <w:t xml:space="preserve">5. Challenges Faced by Mechanical Engineers in Cairo</w:t>
      </w:r>
    </w:p>
    <w:p>
      <w:pPr>
        <w:pStyle w:val="FirstParagraph"/>
      </w:pPr>
      <w:r>
        <w:t xml:space="preserve">Despite the successes, mechanical engineers operating in</w:t>
      </w:r>
      <w:r>
        <w:t xml:space="preserve"> </w:t>
      </w:r>
      <w:r>
        <w:rPr>
          <w:bCs/>
          <w:b/>
        </w:rPr>
        <w:t xml:space="preserve">Egypt Cairo</w:t>
      </w:r>
      <w:r>
        <w:t xml:space="preserve"> </w:t>
      </w:r>
      <w:r>
        <w:t xml:space="preserve">face unique challenges:</w:t>
      </w:r>
    </w:p>
    <w:p>
      <w:pPr>
        <w:numPr>
          <w:ilvl w:val="0"/>
          <w:numId w:val="1002"/>
        </w:numPr>
        <w:pStyle w:val="Compact"/>
      </w:pPr>
      <w:r>
        <w:rPr>
          <w:bCs/>
          <w:b/>
        </w:rPr>
        <w:t xml:space="preserve">Aging Infrastructure:</w:t>
      </w:r>
      <w:r>
        <w:br/>
      </w:r>
      <w:r>
        <w:t xml:space="preserve">Troubleshooting and upgrading old mechanical systems that lack original documentation requires extensive on-site analysis and creative problem-solving.</w:t>
      </w:r>
    </w:p>
    <w:p>
      <w:pPr>
        <w:numPr>
          <w:ilvl w:val="0"/>
          <w:numId w:val="1002"/>
        </w:numPr>
        <w:pStyle w:val="Compact"/>
      </w:pPr>
      <w:r>
        <w:rPr>
          <w:bCs/>
          <w:b/>
        </w:rPr>
        <w:t xml:space="preserve">Skill Gaps:</w:t>
      </w:r>
      <w:r>
        <w:br/>
      </w:r>
      <w:r>
        <w:t xml:space="preserve">While there is a growing number of engineering graduates in Egypt, there is often a gap between academic training and the practical needs of modern sustainable engineering. Continuous professional development is essential.</w:t>
      </w:r>
    </w:p>
    <w:p>
      <w:pPr>
        <w:numPr>
          <w:ilvl w:val="0"/>
          <w:numId w:val="1002"/>
        </w:numPr>
        <w:pStyle w:val="Compact"/>
      </w:pPr>
      <w:r>
        <w:rPr>
          <w:bCs/>
          <w:b/>
        </w:rPr>
        <w:t xml:space="preserve">Supply Chain Constraints:</w:t>
      </w:r>
      <w:r>
        <w:br/>
      </w:r>
      <w:r>
        <w:t xml:space="preserve">Importing specialized mechanical components can be delayed by customs or currency fluctuations. Engineers must often design with locally available materials, requiring innovative adaptations.</w:t>
      </w:r>
    </w:p>
    <w:bookmarkEnd w:id="24"/>
    <w:bookmarkStart w:id="25" w:name="X70092f43f982f7af87c7a0e38e9e0c36f1c8a68"/>
    <w:p>
      <w:pPr>
        <w:pStyle w:val="Heading2"/>
      </w:pPr>
      <w:r>
        <w:t xml:space="preserve">6. Future Outlook for Mechanical Engineering in Egypt</w:t>
      </w:r>
    </w:p>
    <w:p>
      <w:pPr>
        <w:pStyle w:val="FirstParagraph"/>
      </w:pPr>
      <w:r>
        <w:t xml:space="preserve">The future for mechanical engineers in Cairo is promising yet demanding. With the development of new administrative cities and the expansion of renewable energy projects, there is a high demand for expertise in green building technologies, smart HVAC systems, and automated manufacturing.</w:t>
      </w:r>
    </w:p>
    <w:p>
      <w:pPr>
        <w:pStyle w:val="BodyText"/>
      </w:pPr>
      <w:r>
        <w:t xml:space="preserve">The government’s commitment to sustainability under Vision 2030 aligns perfectly with the capabilities of modern mechanical engineers. As Cairo continues to grow, these professionals will be at the forefront of creating resilient infrastructure that supports both economic growth and environmental preservation.</w:t>
      </w:r>
    </w:p>
    <w:bookmarkEnd w:id="25"/>
    <w:bookmarkStart w:id="26" w:name="conclusion"/>
    <w:p>
      <w:pPr>
        <w:pStyle w:val="Heading2"/>
      </w:pPr>
      <w:r>
        <w:t xml:space="preserve">7. Conclusion</w:t>
      </w:r>
    </w:p>
    <w:p>
      <w:pPr>
        <w:pStyle w:val="FirstParagraph"/>
      </w:pPr>
      <w:r>
        <w:t xml:space="preserve">This case study illustrates that the</w:t>
      </w:r>
      <w:r>
        <w:t xml:space="preserve"> </w:t>
      </w:r>
      <w:r>
        <w:rPr>
          <w:bCs/>
          <w:b/>
        </w:rPr>
        <w:t xml:space="preserve">Mechanical Engineer</w:t>
      </w:r>
      <w:r>
        <w:t xml:space="preserve"> </w:t>
      </w:r>
      <w:r>
        <w:t xml:space="preserve">is a critical asset in the development of modern infrastructure in Egypt Cairo. From preserving historic heritage through innovative HVAC solutions to driving industrial efficiency through renewable energy integration, their work directly impacts the quality of life for millions of residents. By addressing local challenges with global best practices, mechanical engineers are helping to shape a sustainable and prosperous future for</w:t>
      </w:r>
      <w:r>
        <w:t xml:space="preserve"> </w:t>
      </w:r>
      <w:r>
        <w:rPr>
          <w:bCs/>
          <w:b/>
        </w:rPr>
        <w:t xml:space="preserve">Egypt</w:t>
      </w:r>
      <w:r>
        <w:t xml:space="preserve">. The story of Cairo is increasingly becoming a story of engineering ingenuity, where technical expertise meets cultural heritage to build a smarter city.</w:t>
      </w:r>
    </w:p>
    <w:p>
      <w:r>
        <w:pict>
          <v:rect style="width:0;height:1.5pt" o:hralign="center" o:hrstd="t" o:hr="t"/>
        </w:pict>
      </w:r>
    </w:p>
    <w:p>
      <w:pPr>
        <w:pStyle w:val="FirstParagraph"/>
      </w:pPr>
      <w:r>
        <w:rPr>
          <w:iCs/>
          <w:i/>
        </w:rPr>
        <w:t xml:space="preserve">This document serves as an educational resource highlighting the importance of mechanical engineering in urban development contexts within Egypt.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Egypt Cairo</dc:title>
  <dc:creator/>
  <dc:language>en</dc:language>
  <cp:keywords/>
  <dcterms:created xsi:type="dcterms:W3CDTF">2026-07-29T06:23:10Z</dcterms:created>
  <dcterms:modified xsi:type="dcterms:W3CDTF">2026-07-29T06:23:10Z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