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0" w:name="Xef2efe2d24aa9c42d98ac69bfaff6b1f66f9f38"/>
    <w:p>
      <w:pPr>
        <w:pStyle w:val="Heading1"/>
      </w:pPr>
      <w:r>
        <w:t xml:space="preserve">A Strategic Case Study of Mechanical Engineering Challenges and Innovations in Israel Jerusalem</w:t>
      </w:r>
    </w:p>
    <w:p>
      <w:pPr>
        <w:pStyle w:val="FirstParagraph"/>
      </w:pPr>
      <w:r>
        <w:rPr>
          <w:iCs/>
          <w:i/>
        </w:rPr>
        <w:t xml:space="preserve">Date: October 2023 | Region: Middle East / Levant | Sector: Civil Infrastructure &amp; Sustainable Energy</w:t>
      </w:r>
    </w:p>
    <w:bookmarkEnd w:id="20"/>
    <w:bookmarkStart w:id="21" w:name="executive-summary"/>
    <w:p>
      <w:pPr>
        <w:pStyle w:val="Heading2"/>
      </w:pPr>
      <w:r>
        <w:t xml:space="preserve">Executive Summary</w:t>
      </w:r>
    </w:p>
    <w:p>
      <w:pPr>
        <w:pStyle w:val="FirstParagraph"/>
      </w:pPr>
      <w:r>
        <w:t xml:space="preserve">This comprehensive case study examines the critical role of mechanical engineering within the unique geographical, political, and environmental context of Israel Jerusalem. As a city characterized by ancient heritage sites, dense urbanization, water scarcity issues, and complex geopolitical dynamics, Jerusalem presents a distinct set of challenges that require specialized mechanical solutions. This document explores how Mechanical Engineer professionals in this region have adapted their methodologies to address climate resilience infrastructure requirements while maintaining the structural integrity of historical landmarks.</w:t>
      </w:r>
    </w:p>
    <w:p>
      <w:pPr>
        <w:pStyle w:val="BodyText"/>
      </w:pPr>
      <w:r>
        <w:t xml:space="preserve">The analysis focuses on three primary domains: HVAC systems for heritage conservation, water resource management technologies, and renewable energy integration. By detailing specific project implementations, this case study illustrates how modern engineering principles intersect with local constraints in Israel Jerusalem.</w:t>
      </w:r>
    </w:p>
    <w:bookmarkEnd w:id="21"/>
    <w:bookmarkStart w:id="23" w:name="background-context"/>
    <w:bookmarkStart w:id="22" w:name="Xd59d502dc420bd936cc59bbb7adfe63ea1d219e"/>
    <w:p>
      <w:pPr>
        <w:pStyle w:val="Heading2"/>
      </w:pPr>
      <w:r>
        <w:t xml:space="preserve">Background Context: The Unique Landscape of Israel Jerusalem</w:t>
      </w:r>
    </w:p>
    <w:p>
      <w:pPr>
        <w:pStyle w:val="FirstParagraph"/>
      </w:pPr>
      <w:r>
        <w:t xml:space="preserve">The city of Jerusalem serves as a spiritual center for three major religions and the political capital of Israel. This dual identity creates a complex environment where any infrastructure project must navigate sensitivity regarding historical preservation, religious significance, and security protocols. For the mechanical engineer operating in this region, understanding these non-technical constraints is as vital as mastering thermodynamics or fluid mechanics.</w:t>
      </w:r>
    </w:p>
    <w:p>
      <w:pPr>
        <w:pStyle w:val="BodyText"/>
      </w:pPr>
      <w:r>
        <w:t xml:space="preserve">Geographically located in the Judean Mountains at an elevation of approximately 750 meters above sea level Jerusalem experiences a Mediterranean climate characterized by hot, dry summers and cool, rainy winters. However recent years have seen increasing temperatures due to global climate change exacerbating water scarcity. This environmental pressure has necessitated innovative mechanical solutions that prioritize efficiency sustainability and resilience.</w:t>
      </w:r>
    </w:p>
    <w:bookmarkEnd w:id="22"/>
    <w:bookmarkEnd w:id="23"/>
    <w:bookmarkStart w:id="25" w:name="case-study-1"/>
    <w:bookmarkStart w:id="24" w:name="X61d68874f0cc2eca53a0f062fe54275cda86530"/>
    <w:p>
      <w:pPr>
        <w:pStyle w:val="Heading2"/>
      </w:pPr>
      <w:r>
        <w:t xml:space="preserve">Case Study 1: HVAC Integration in Heritage Conservation</w:t>
      </w:r>
    </w:p>
    <w:p>
      <w:pPr>
        <w:pStyle w:val="FirstParagraph"/>
      </w:pPr>
      <w:r>
        <w:rPr>
          <w:bCs/>
          <w:b/>
        </w:rPr>
        <w:t xml:space="preserve">The Challenge:</w:t>
      </w:r>
    </w:p>
    <w:p>
      <w:pPr>
        <w:pStyle w:val="BodyText"/>
      </w:pPr>
      <w:r>
        <w:t xml:space="preserve">Maintaining the structural integrity of ancient stone structures while providing modern comfort standards for residents and tourists is a significant dilemma. Traditional air conditioning units can cause vibration damage to fragile masonry and alter humidity levels leading to salt crystallization that destroys historical stonework. In Israel Jerusalem numerous projects have faced this exact hurdle particularly around the Old City walls and religious sites.</w:t>
      </w:r>
    </w:p>
    <w:p>
      <w:pPr>
        <w:pStyle w:val="BodyText"/>
      </w:pPr>
      <w:r>
        <w:rPr>
          <w:bCs/>
          <w:b/>
        </w:rPr>
        <w:t xml:space="preserve">The Mechanical Engineering Solution:</w:t>
      </w:r>
    </w:p>
    <w:p>
      <w:pPr>
        <w:pStyle w:val="BodyText"/>
      </w:pPr>
      <w:r>
        <w:t xml:space="preserve">A prominent engineering firm collaborated with archaeological teams to design a micro-climate control system using variable refrigerant flow (VRF) technology combined with passive cooling strategies. The mechanical engineer utilized computational fluid dynamics (CFD) simulations to model airflow without installing invasive ductwork. Instead concealed natural ventilation shafts were integrated into existing architectural features minimizing visual impact.</w:t>
      </w:r>
    </w:p>
    <w:p>
      <w:pPr>
        <w:pStyle w:val="BodyText"/>
      </w:pPr>
      <w:r>
        <w:rPr>
          <w:bCs/>
          <w:b/>
        </w:rPr>
        <w:t xml:space="preserve">Implementation Details:</w:t>
      </w:r>
    </w:p>
    <w:p>
      <w:pPr>
        <w:numPr>
          <w:ilvl w:val="0"/>
          <w:numId w:val="1001"/>
        </w:numPr>
        <w:pStyle w:val="Compact"/>
      </w:pPr>
      <w:r>
        <w:rPr>
          <w:bCs/>
          <w:b/>
        </w:rPr>
        <w:t xml:space="preserve">Sensor Networks:</w:t>
      </w:r>
    </w:p>
    <w:p>
      <w:pPr>
        <w:numPr>
          <w:ilvl w:val="0"/>
          <w:numId w:val="1001"/>
        </w:numPr>
        <w:pStyle w:val="Compact"/>
      </w:pPr>
      <w:r>
        <w:br/>
      </w:r>
      <w:r>
        <w:t xml:space="preserve">The system used ground-source heat pumps leveraging the stable thermal mass of the earth which is abundant in Jerusalem's limestone geology. This reduced energy consumption by 40% compared to conventional systems.</w:t>
      </w:r>
    </w:p>
    <w:p>
      <w:pPr>
        <w:numPr>
          <w:ilvl w:val="0"/>
          <w:numId w:val="1001"/>
        </w:numPr>
        <w:pStyle w:val="Compact"/>
      </w:pPr>
      <w:r>
        <w:rPr>
          <w:bCs/>
          <w:b/>
        </w:rPr>
        <w:t xml:space="preserve">Vibration Damping:</w:t>
      </w:r>
    </w:p>
    <w:p>
      <w:pPr>
        <w:pStyle w:val="FirstParagraph"/>
      </w:pPr>
      <w:r>
        <w:rPr>
          <w:bCs/>
          <w:b/>
        </w:rPr>
        <w:t xml:space="preserve">Outcome:</w:t>
      </w:r>
    </w:p>
    <w:p>
      <w:pPr>
        <w:pStyle w:val="BodyText"/>
      </w:pPr>
      <w:r>
        <w:t xml:space="preserve">The project successfully lowered energy costs while preserving the cultural heritage of the site. This approach has since become a benchmark for other mechanical engineers working on UNESCO World Heritage sites across Israel Jerusalem demonstrating that technological advancement and historical preservation are not mutually exclusive.</w:t>
      </w:r>
    </w:p>
    <w:bookmarkEnd w:id="24"/>
    <w:bookmarkEnd w:id="25"/>
    <w:bookmarkStart w:id="27" w:name="case-study-2"/>
    <w:bookmarkStart w:id="26" w:name="Xa77919dcbccfc0a95131c6a5fb635ab5ee5e1dd"/>
    <w:p>
      <w:pPr>
        <w:pStyle w:val="Heading2"/>
      </w:pPr>
      <w:r>
        <w:t xml:space="preserve">Case Study 2: Sustainable Water Management Systems</w:t>
      </w:r>
    </w:p>
    <w:p>
      <w:pPr>
        <w:pStyle w:val="FirstParagraph"/>
      </w:pPr>
      <w:r>
        <w:rPr>
          <w:bCs/>
          <w:b/>
        </w:rPr>
        <w:t xml:space="preserve">The Challenge:</w:t>
      </w:r>
    </w:p>
    <w:p>
      <w:pPr>
        <w:pStyle w:val="BodyText"/>
      </w:pPr>
      <w:r>
        <w:t xml:space="preserve">Jerusalem faces chronic water stress. With limited aquifers and dependence on rainfall mechanical engineers are tasked with designing systems that maximize water reuse and minimize waste. The aging infrastructure of many buildings also leads to significant leakage issues compounding the scarcity problem.</w:t>
      </w:r>
    </w:p>
    <w:p>
      <w:pPr>
        <w:pStyle w:val="BodyText"/>
      </w:pPr>
      <w:r>
        <w:rPr>
          <w:bCs/>
          <w:b/>
        </w:rPr>
        <w:t xml:space="preserve">The Mechanical Engineering Solution:</w:t>
      </w:r>
    </w:p>
    <w:p>
      <w:pPr>
        <w:pStyle w:val="BodyText"/>
      </w:pPr>
      <w:r>
        <w:t xml:space="preserve">A municipal upgrade project in West Jerusalem focused on retrofitting large commercial buildings with advanced greywater recycling systems. The mechanical engineer led a team that designed a compact filtration unit capable of processing shower and sink water for reuse in toilet flushing and irrigation.</w:t>
      </w:r>
    </w:p>
    <w:p>
      <w:pPr>
        <w:pStyle w:val="BodyText"/>
      </w:pPr>
      <w:r>
        <w:rPr>
          <w:bCs/>
          <w:b/>
        </w:rPr>
        <w:t xml:space="preserve">Implementation Details:</w:t>
      </w:r>
    </w:p>
    <w:p>
      <w:pPr>
        <w:numPr>
          <w:ilvl w:val="0"/>
          <w:numId w:val="1002"/>
        </w:numPr>
        <w:pStyle w:val="Compact"/>
      </w:pPr>
      <w:r>
        <w:rPr>
          <w:bCs/>
          <w:b/>
        </w:rPr>
        <w:t xml:space="preserve">Pump Station Optimization:</w:t>
      </w:r>
    </w:p>
    <w:p>
      <w:pPr>
        <w:numPr>
          <w:ilvl w:val="0"/>
          <w:numId w:val="1002"/>
        </w:numPr>
        <w:pStyle w:val="Compact"/>
      </w:pPr>
      <w:r>
        <w:br/>
      </w:r>
      <w:r>
        <w:t xml:space="preserve">The piping network was designed using corrosion-resistant materials suitable for the hard water conditions prevalent in Jerusalem ensuring longevity and reduced maintenance frequency.</w:t>
      </w:r>
    </w:p>
    <w:p>
      <w:pPr>
        <w:numPr>
          <w:ilvl w:val="0"/>
          <w:numId w:val="1002"/>
        </w:numPr>
        <w:pStyle w:val="Compact"/>
      </w:pPr>
      <w:r>
        <w:rPr>
          <w:bCs/>
          <w:b/>
        </w:rPr>
        <w:t xml:space="preserve">Heat Recovery:</w:t>
      </w:r>
    </w:p>
    <w:p>
      <w:pPr>
        <w:pStyle w:val="FirstParagraph"/>
      </w:pPr>
      <w:r>
        <w:rPr>
          <w:bCs/>
          <w:b/>
        </w:rPr>
        <w:t xml:space="preserve">Outcome:</w:t>
      </w:r>
    </w:p>
    <w:p>
      <w:pPr>
        <w:pStyle w:val="BodyText"/>
      </w:pPr>
      <w:r>
        <w:t xml:space="preserve">The retrofitted buildings achieved a 50% reduction in potable water usage. This model has been replicated across public institutions including hospitals and schools in Israel Jerusalem significantly alleviating pressure on the city’s main water supply lines during summer droughts.</w:t>
      </w:r>
    </w:p>
    <w:bookmarkEnd w:id="26"/>
    <w:bookmarkEnd w:id="27"/>
    <w:bookmarkStart w:id="29" w:name="case-study-3"/>
    <w:bookmarkStart w:id="28" w:name="X6d2282aa2afccebb4abb3778ea2c1692a6ec08d"/>
    <w:p>
      <w:pPr>
        <w:pStyle w:val="Heading2"/>
      </w:pPr>
      <w:r>
        <w:t xml:space="preserve">Case Study 3: Renewable Energy Infrastructure and Grid Resilience</w:t>
      </w:r>
    </w:p>
    <w:p>
      <w:pPr>
        <w:pStyle w:val="FirstParagraph"/>
      </w:pPr>
      <w:r>
        <w:rPr>
          <w:bCs/>
          <w:b/>
        </w:rPr>
        <w:t xml:space="preserve">The Challenge:</w:t>
      </w:r>
    </w:p>
    <w:p>
      <w:pPr>
        <w:pStyle w:val="BodyText"/>
      </w:pPr>
      <w:r>
        <w:t xml:space="preserve">Economic growth in Israel Jerusalem demands reliable power. However geopolitical tensions require energy independence and resilience against potential disruptions. Mechanical engineers are crucial in integrating solar thermal systems which align with the region's high solar irradiance.</w:t>
      </w:r>
    </w:p>
    <w:p>
      <w:pPr>
        <w:pStyle w:val="BodyText"/>
      </w:pPr>
      <w:r>
        <w:rPr>
          <w:bCs/>
          <w:b/>
        </w:rPr>
        <w:t xml:space="preserve">The Mechanical Engineering Solution:</w:t>
      </w:r>
    </w:p>
    <w:p>
      <w:pPr>
        <w:pStyle w:val="BodyText"/>
      </w:pPr>
      <w:r>
        <w:t xml:space="preserve">A large-scale district heating project was proposed for a new residential development in East Jerusalem. The mechanical engineer designed a hybrid system combining concentrated solar power (CSP) with thermal energy storage tanks.</w:t>
      </w:r>
    </w:p>
    <w:p>
      <w:pPr>
        <w:pStyle w:val="BodyText"/>
      </w:pPr>
      <w:r>
        <w:br/>
      </w:r>
      <w:r>
        <w:t xml:space="preserve">Mirrors focused sunlight onto receiver tubes containing heat transfer fluid which heated water to generate steam driving turbines.</w:t>
      </w:r>
    </w:p>
    <w:p>
      <w:pPr>
        <w:pStyle w:val="BodyText"/>
      </w:pPr>
      <w:r>
        <w:rPr>
          <w:bCs/>
          <w:b/>
        </w:rPr>
        <w:t xml:space="preserve">Thermal Storage:</w:t>
      </w:r>
    </w:p>
    <w:p>
      <w:pPr>
        <w:pStyle w:val="BodyText"/>
      </w:pPr>
      <w:r>
        <w:rPr>
          <w:bCs/>
          <w:b/>
        </w:rPr>
        <w:t xml:space="preserve">Maintenance Protocols:</w:t>
      </w:r>
    </w:p>
    <w:p>
      <w:pPr>
        <w:pStyle w:val="BodyText"/>
      </w:pPr>
      <w:r>
        <w:rPr>
          <w:bCs/>
          <w:b/>
        </w:rPr>
        <w:t xml:space="preserve">Outcome:</w:t>
      </w:r>
    </w:p>
    <w:p>
      <w:pPr>
        <w:pStyle w:val="BodyText"/>
      </w:pPr>
      <w:r>
        <w:t xml:space="preserve">The project now supplies 60% of the development's heating and electrical needs. It serves as a prototype for energy security in Israel Jerusalem showing how mechanical engineering can enhance national resilience through sustainable infrastructure.</w:t>
      </w:r>
    </w:p>
    <w:bookmarkEnd w:id="28"/>
    <w:bookmarkEnd w:id="29"/>
    <w:bookmarkStart w:id="31" w:name="conclusion"/>
    <w:bookmarkStart w:id="30" w:name="conclusion-and-recommendations"/>
    <w:p>
      <w:pPr>
        <w:pStyle w:val="Heading2"/>
      </w:pPr>
      <w:r>
        <w:t xml:space="preserve">Conclusion and Recommendations</w:t>
      </w:r>
    </w:p>
    <w:p>
      <w:pPr>
        <w:pStyle w:val="FirstParagraph"/>
      </w:pPr>
      <w:r>
        <w:t xml:space="preserve">This case study demonstrates that the role of the mechanical engineer in Israel Jerusalem extends far beyond traditional technical duties. It involves cultural sensitivity environmental stewardship and strategic planning for security. The successful projects outlined above highlight key takeaways:</w:t>
      </w:r>
    </w:p>
    <w:p>
      <w:pPr>
        <w:numPr>
          <w:ilvl w:val="0"/>
          <w:numId w:val="1003"/>
        </w:numPr>
        <w:pStyle w:val="Compact"/>
      </w:pPr>
      <w:r>
        <w:rPr>
          <w:bCs/>
          <w:b/>
        </w:rPr>
        <w:t xml:space="preserve">Holistic Design:</w:t>
      </w:r>
    </w:p>
    <w:p>
      <w:pPr>
        <w:numPr>
          <w:ilvl w:val="0"/>
          <w:numId w:val="1003"/>
        </w:numPr>
        <w:pStyle w:val="Compact"/>
      </w:pPr>
      <w:r>
        <w:br/>
      </w:r>
      <w:r>
        <w:t xml:space="preserve">Resource Efficiency is paramount. Water and energy conservation technologies are not optional luxuries but necessities in Jerusalem's context.</w:t>
      </w:r>
    </w:p>
    <w:p>
      <w:pPr>
        <w:numPr>
          <w:ilvl w:val="0"/>
          <w:numId w:val="1003"/>
        </w:numPr>
        <w:pStyle w:val="Compact"/>
      </w:pPr>
      <w:r>
        <w:rPr>
          <w:bCs/>
          <w:b/>
        </w:rPr>
        <w:t xml:space="preserve">Innovation through Constraint:</w:t>
      </w:r>
    </w:p>
    <w:p>
      <w:pPr>
        <w:pStyle w:val="FirstParagraph"/>
      </w:pPr>
      <w:r>
        <w:t xml:space="preserve">For future projects in Israel Jerusalem it is recommended that mechanical engineers collaborate early with architects historians and local authorities. Adopting a lifecycle approach to design ensuring maintainability and adaptability will ensure long-term success. As the region continues to face environmental and political challenges the demand for skilled mechanical engineering expertise remains high offering opportunities for impactful innovation.</w:t>
      </w:r>
    </w:p>
    <w:p>
      <w:pPr>
        <w:pStyle w:val="BodyText"/>
      </w:pPr>
      <w:r>
        <w:t xml:space="preserve">By leveraging local resources such as abundant sunlight stable geothermal temperatures and advanced technological partnerships with international firms engineers in Israel Jerusalem can continue to lead in sustainable urban development setting a global example of how engineering can serve both modern needs and historical legacy.</w:t>
      </w:r>
    </w:p>
    <w:bookmarkEnd w:id="30"/>
    <w:bookmarkEnd w:id="31"/>
    <w:p>
      <w:pPr>
        <w:pStyle w:val="BodyText"/>
      </w:pPr>
      <w:r>
        <w:rPr>
          <w:iCs/>
          <w:i/>
        </w:rPr>
        <w:t xml:space="preserve">Note: This document is a fictional case study created for educational and illustrative purposes regarding mechanical engineering applications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Israel Jerusalem</dc:title>
  <dc:creator/>
  <dc:language>en</dc:language>
  <cp:keywords/>
  <dcterms:created xsi:type="dcterms:W3CDTF">2026-07-29T05:37:53Z</dcterms:created>
  <dcterms:modified xsi:type="dcterms:W3CDTF">2026-07-29T05:37:53Z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