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w:t>
      </w:r>
      <w:r>
        <w:t xml:space="preserve"> </w:t>
      </w:r>
      <w:r>
        <w:t xml:space="preserve">Integration</w:t>
      </w:r>
      <w:r>
        <w:t xml:space="preserve"> </w:t>
      </w:r>
      <w:r>
        <w:t xml:space="preserve">in</w:t>
      </w:r>
      <w:r>
        <w:t xml:space="preserve"> </w:t>
      </w:r>
      <w:r>
        <w:t xml:space="preserve">Japan</w:t>
      </w:r>
      <w:r>
        <w:t xml:space="preserve"> </w:t>
      </w:r>
      <w:r>
        <w:t xml:space="preserve">Kyoto</w:t>
      </w:r>
    </w:p>
    <w:bookmarkStart w:id="32" w:name="X72c0f8147091b4343cbaec6ac71f4df2c92351f"/>
    <w:p>
      <w:pPr>
        <w:pStyle w:val="Heading1"/>
      </w:pPr>
      <w:r>
        <w:t xml:space="preserve">Case Study: The Mechanical Engineer in Japan Kyoto</w:t>
      </w:r>
      <w:r>
        <w:br/>
      </w:r>
      <w:r>
        <w:t xml:space="preserve">Navigating Tradition, Precision, and Innovation at the Intersection of Culture and Technology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Integration and Technical Leadership</w:t>
      </w:r>
      <w:r>
        <w:br/>
      </w:r>
      <w:r>
        <w:rPr>
          <w:bCs/>
          <w:b/>
        </w:rPr>
        <w:t xml:space="preserve">Location Focus:</w:t>
      </w:r>
      <w:r>
        <w:t xml:space="preserve"> </w:t>
      </w:r>
      <w:r>
        <w:t xml:space="preserve">Japan Kyoto</w:t>
      </w:r>
      <w:r>
        <w:br/>
      </w:r>
      <w:r>
        <w:rPr>
          <w:iCs/>
          <w:i/>
        </w:rPr>
        <w:t xml:space="preserve">This document serves as a comprehensive case study for Mechanical Engineers relocating to or collaborating within the historic and industrial hub of Japan Kyoto. It explores the unique challenges, cultural expectations, technical standards, and opportunities specific to this region.</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Mechanical Engineer</w:t>
      </w:r>
      <w:r>
        <w:t xml:space="preserve"> </w:t>
      </w:r>
      <w:r>
        <w:t xml:space="preserve">in</w:t>
      </w:r>
      <w:r>
        <w:t xml:space="preserve"> </w:t>
      </w:r>
      <w:r>
        <w:rPr>
          <w:bCs/>
          <w:b/>
        </w:rPr>
        <w:t xml:space="preserve">Japan Kyoto</w:t>
      </w:r>
      <w:r>
        <w:t xml:space="preserve"> </w:t>
      </w:r>
      <w:r>
        <w:t xml:space="preserve">is distinct from its counterparts in Western industrial hubs or even other major Japanese cities like Tokyo or Osaka. Kyoto stands as the cultural heart of Japan, blending centuries-old craftsmanship with cutting-edge technological innovation. For mechanical engineers, working in this region requires a nuanced understanding not just of thermodynamics and fluid mechanics, but also of the deep-seated cultural values that dictate engineering practices.</w:t>
      </w:r>
    </w:p>
    <w:p>
      <w:pPr>
        <w:pStyle w:val="BodyText"/>
      </w:pPr>
      <w:r>
        <w:t xml:space="preserve">This case study examines how a mechanical engineer integrates into the workforce in</w:t>
      </w:r>
      <w:r>
        <w:t xml:space="preserve"> </w:t>
      </w:r>
      <w:r>
        <w:rPr>
          <w:bCs/>
          <w:b/>
        </w:rPr>
        <w:t xml:space="preserve">Japan Kyoto</w:t>
      </w:r>
      <w:r>
        <w:t xml:space="preserve">, focusing on three core pillars: technical precision rooted in traditional craftsmanship (Monozukuri), adaptation to local corporate hierarchies and communication styles, and leveraging the unique industrial ecosystem of the Kansai region. The objective is to provide actionable insights for engineers seeking to succeed professionally while respecting the heritage of</w:t>
      </w:r>
      <w:r>
        <w:t xml:space="preserve"> </w:t>
      </w:r>
      <w:r>
        <w:rPr>
          <w:bCs/>
          <w:b/>
        </w:rPr>
        <w:t xml:space="preserve">Japan Kyoto</w:t>
      </w:r>
      <w:r>
        <w:t xml:space="preserve">.</w:t>
      </w:r>
    </w:p>
    <w:bookmarkEnd w:id="20"/>
    <w:bookmarkStart w:id="21" w:name="X84d8c5bc8df906bff630effc590abece96df1e1"/>
    <w:p>
      <w:pPr>
        <w:pStyle w:val="Heading2"/>
      </w:pPr>
      <w:r>
        <w:t xml:space="preserve">2. Contextual Background: The Unique Landscape of Japan Kyoto</w:t>
      </w:r>
    </w:p>
    <w:p>
      <w:pPr>
        <w:pStyle w:val="FirstParagraph"/>
      </w:pPr>
      <w:r>
        <w:t xml:space="preserve">Kyoto is not merely a tourist destination; it is a sophisticated industrial center. While Tokyo dominates in finance and global corporate headquarters,</w:t>
      </w:r>
      <w:r>
        <w:t xml:space="preserve"> </w:t>
      </w:r>
      <w:r>
        <w:rPr>
          <w:bCs/>
          <w:b/>
        </w:rPr>
        <w:t xml:space="preserve">Japan Kyoto</w:t>
      </w:r>
      <w:r>
        <w:t xml:space="preserve"> </w:t>
      </w:r>
      <w:r>
        <w:t xml:space="preserve">has historically been the center for traditional arts, textiles, ceramics, and increasingly, high-tech manufacturing and robotics. The presence of prestigious institutions like Kyoto University fosters a strong link between academia and industry.</w:t>
      </w:r>
    </w:p>
    <w:p>
      <w:pPr>
        <w:pStyle w:val="BodyText"/>
      </w:pPr>
      <w:r>
        <w:t xml:space="preserve">For a</w:t>
      </w:r>
      <w:r>
        <w:t xml:space="preserve"> </w:t>
      </w:r>
      <w:r>
        <w:rPr>
          <w:bCs/>
          <w:b/>
        </w:rPr>
        <w:t xml:space="preserve">Mechanical Engineer</w:t>
      </w:r>
      <w:r>
        <w:t xml:space="preserve">, this environment presents a dual challenge. On one hand, there is the expectation of maintaining the highest standards of quality (Omotenashi in engineering terms). On the other hand, there is pressure to innovate rapidly due to competition from global tech giants. The local industry is heavily populated by small and medium-sized enterprises (SMEs) that specialize in niche components for automotive, aerospace, and electronic industries. These companies often pride themselves on decades of specialized knowledge.</w:t>
      </w:r>
    </w:p>
    <w:bookmarkEnd w:id="21"/>
    <w:bookmarkStart w:id="25" w:name="X3e57bc3e5e6f6bd0770db2d46ad289fa336a235"/>
    <w:p>
      <w:pPr>
        <w:pStyle w:val="Heading2"/>
      </w:pPr>
      <w:r>
        <w:t xml:space="preserve">3. Core Challenges for the Mechanical Engineer</w:t>
      </w:r>
    </w:p>
    <w:bookmarkStart w:id="22" w:name="X1f21028380f4ff3b21f1e6a685221bfe3144957"/>
    <w:p>
      <w:pPr>
        <w:pStyle w:val="Heading3"/>
      </w:pPr>
      <w:r>
        <w:t xml:space="preserve">3.1 The Concept of Monozukuri (The Art of Making Things)</w:t>
      </w:r>
    </w:p>
    <w:p>
      <w:pPr>
        <w:pStyle w:val="FirstParagraph"/>
      </w:pPr>
      <w:r>
        <w:t xml:space="preserve">In</w:t>
      </w:r>
      <w:r>
        <w:t xml:space="preserve"> </w:t>
      </w:r>
      <w:r>
        <w:rPr>
          <w:bCs/>
          <w:b/>
        </w:rPr>
        <w:t xml:space="preserve">Japan Kyoto</w:t>
      </w:r>
      <w:r>
        <w:t xml:space="preserve">, engineering is viewed through the lens of</w:t>
      </w:r>
      <w:r>
        <w:t xml:space="preserve"> </w:t>
      </w:r>
      <w:r>
        <w:rPr>
          <w:iCs/>
          <w:i/>
        </w:rPr>
        <w:t xml:space="preserve">Monozukuri</w:t>
      </w:r>
      <w:r>
        <w:t xml:space="preserve">. This term transcends basic manufacturing; it implies a deep respect for materials, processes, and the final product. A mechanical engineer here must demonstrate meticulous attention to detail. For instance, in the design of precision instruments or traditional mechanical components used in tea ceremony utensils or modern robotics alike, imperfections are not tolerated.</w:t>
      </w:r>
    </w:p>
    <w:p>
      <w:pPr>
        <w:pStyle w:val="BodyText"/>
      </w:pPr>
      <w:r>
        <w:rPr>
          <w:bCs/>
          <w:b/>
        </w:rPr>
        <w:t xml:space="preserve">Case Example:</w:t>
      </w:r>
      <w:r>
        <w:t xml:space="preserve"> </w:t>
      </w:r>
      <w:r>
        <w:t xml:space="preserve">Consider a</w:t>
      </w:r>
      <w:r>
        <w:t xml:space="preserve"> </w:t>
      </w:r>
      <w:r>
        <w:rPr>
          <w:bCs/>
          <w:b/>
        </w:rPr>
        <w:t xml:space="preserve">Mechanical Engineer</w:t>
      </w:r>
      <w:r>
        <w:t xml:space="preserve"> </w:t>
      </w:r>
      <w:r>
        <w:t xml:space="preserve">tasked with designing a thermal management system for an electronic device manufactured by a Kyoto-based SME. In Western contexts, meeting the specification might be sufficient. However, in</w:t>
      </w:r>
    </w:p>
    <w:p>
      <w:pPr>
        <w:pStyle w:val="BodyText"/>
      </w:pPr>
      <w:r>
        <w:t xml:space="preserve">Japan Kyoto, the engineer is expected to optimize every gram of weight and every millimeter of clearance to ensure longevity and silence (low noise operation), reflecting the cultural value of harmony.</w:t>
      </w:r>
    </w:p>
    <w:bookmarkEnd w:id="22"/>
    <w:bookmarkStart w:id="23" w:name="X999449d4c1921dfba3f8276da2711f3e49b9053"/>
    <w:p>
      <w:pPr>
        <w:pStyle w:val="Heading3"/>
      </w:pPr>
      <w:r>
        <w:t xml:space="preserve">3.2 Communication and Decision Making (Ringi System)</w:t>
      </w:r>
    </w:p>
    <w:p>
      <w:pPr>
        <w:pStyle w:val="FirstParagraph"/>
      </w:pPr>
      <w:r>
        <w:t xml:space="preserve">The</w:t>
      </w:r>
      <w:r>
        <w:t xml:space="preserve"> </w:t>
      </w:r>
      <w:r>
        <w:rPr>
          <w:bCs/>
          <w:b/>
        </w:rPr>
        <w:t xml:space="preserve">Mechanical Engineer</w:t>
      </w:r>
      <w:r>
        <w:t xml:space="preserve"> </w:t>
      </w:r>
      <w:r>
        <w:t xml:space="preserve">operating in</w:t>
      </w:r>
      <w:r>
        <w:t xml:space="preserve"> </w:t>
      </w:r>
      <w:r>
        <w:rPr>
          <w:bCs/>
          <w:b/>
        </w:rPr>
        <w:t xml:space="preserve">Japan Kyoto</w:t>
      </w:r>
      <w:r>
        <w:t xml:space="preserve"> </w:t>
      </w:r>
      <w:r>
        <w:t xml:space="preserve">must navigate the consensus-based decision-making process known as the Ringi system. Unlike hierarchical top-down directives common in some Western companies, Japanese firms often circulate documents (Ringisho) for approval across multiple departments. This process can be slow but ensures broad agreement and responsibility sharing.</w:t>
      </w:r>
    </w:p>
    <w:p>
      <w:pPr>
        <w:pStyle w:val="BodyText"/>
      </w:pPr>
      <w:r>
        <w:t xml:space="preserve">For a foreign or new engineer, this requires patience and strong interpersonal skills. Technical accuracy must be paired with clear communication that respects the seniority and experience of colleagues. Misunderstandings in technical requirements can lead to significant delays due to the need for re-validation through the group.</w:t>
      </w:r>
    </w:p>
    <w:bookmarkEnd w:id="23"/>
    <w:bookmarkStart w:id="24" w:name="Xf853b91afca5301d116c8879e3284b53fd4e651"/>
    <w:p>
      <w:pPr>
        <w:pStyle w:val="Heading3"/>
      </w:pPr>
      <w:r>
        <w:t xml:space="preserve">3.3 Language Barriers in Technical Documentation</w:t>
      </w:r>
    </w:p>
    <w:p>
      <w:pPr>
        <w:pStyle w:val="FirstParagraph"/>
      </w:pPr>
      <w:r>
        <w:t xml:space="preserve">While many large corporations in</w:t>
      </w:r>
      <w:r>
        <w:t xml:space="preserve"> </w:t>
      </w:r>
      <w:r>
        <w:rPr>
          <w:bCs/>
          <w:b/>
        </w:rPr>
        <w:t xml:space="preserve">Japan Kyoto</w:t>
      </w:r>
      <w:r>
        <w:t xml:space="preserve"> </w:t>
      </w:r>
      <w:r>
        <w:t xml:space="preserve">operate with English-speaking staff, smaller SMEs often rely exclusively on Japanese for technical documentation and site instructions. A</w:t>
      </w:r>
      <w:r>
        <w:t xml:space="preserve"> </w:t>
      </w:r>
      <w:r>
        <w:rPr>
          <w:bCs/>
          <w:b/>
        </w:rPr>
        <w:t xml:space="preserve">Mechanical Engineer</w:t>
      </w:r>
      <w:r>
        <w:t xml:space="preserve"> </w:t>
      </w:r>
      <w:r>
        <w:t xml:space="preserve">must either possess high-level JLPT (Japanese-Language Proficiency Test) N2 or higher certification or work within a bilingual team. Misinterpretation of technical diagrams written in Japanese kanji can lead to costly errors in manufacturing.</w:t>
      </w:r>
    </w:p>
    <w:bookmarkEnd w:id="24"/>
    <w:bookmarkEnd w:id="25"/>
    <w:bookmarkStart w:id="29" w:name="strategic-opportunities-and-advantages"/>
    <w:p>
      <w:pPr>
        <w:pStyle w:val="Heading2"/>
      </w:pPr>
      <w:r>
        <w:t xml:space="preserve">4. Strategic Opportunities and Advantages</w:t>
      </w:r>
    </w:p>
    <w:bookmarkStart w:id="26" w:name="access-to-specialized-supply-chains"/>
    <w:p>
      <w:pPr>
        <w:pStyle w:val="Heading3"/>
      </w:pPr>
      <w:r>
        <w:t xml:space="preserve">4.1 Access to Specialized Supply Chains</w:t>
      </w:r>
    </w:p>
    <w:p>
      <w:pPr>
        <w:pStyle w:val="FirstParagraph"/>
      </w:pPr>
      <w:r>
        <w:t xml:space="preserve">Kyoto has a dense network of suppliers specializing in niche mechanical components, such as precision gears, sensors, and traditional joinery techniques that have been adapted for modern engineering. A</w:t>
      </w:r>
      <w:r>
        <w:t xml:space="preserve"> </w:t>
      </w:r>
      <w:r>
        <w:rPr>
          <w:bCs/>
          <w:b/>
        </w:rPr>
        <w:t xml:space="preserve">Mechanical Engineer</w:t>
      </w:r>
      <w:r>
        <w:t xml:space="preserve"> </w:t>
      </w:r>
      <w:r>
        <w:t xml:space="preserve">who leverages these local resources can create products with unique competitive advantages. For example, integrating traditional woodworking joinery concepts into modern furniture or architectural mechanics provides a blend of aesthetic and structural integrity highly valued in the market.</w:t>
      </w:r>
    </w:p>
    <w:bookmarkEnd w:id="26"/>
    <w:bookmarkStart w:id="27" w:name="collaboration-with-academic-institutions"/>
    <w:p>
      <w:pPr>
        <w:pStyle w:val="Heading3"/>
      </w:pPr>
      <w:r>
        <w:t xml:space="preserve">4.2 Collaboration with Academic Institutions</w:t>
      </w:r>
    </w:p>
    <w:p>
      <w:pPr>
        <w:pStyle w:val="FirstParagraph"/>
      </w:pPr>
      <w:r>
        <w:t xml:space="preserve">The proximity to Kyoto University and other research institutes offers unparalleled opportunities for R&amp;D. A</w:t>
      </w:r>
      <w:r>
        <w:t xml:space="preserve"> </w:t>
      </w:r>
      <w:r>
        <w:rPr>
          <w:bCs/>
          <w:b/>
        </w:rPr>
        <w:t xml:space="preserve">Mechanical Engineer</w:t>
      </w:r>
      <w:r>
        <w:t xml:space="preserve"> </w:t>
      </w:r>
      <w:r>
        <w:t xml:space="preserve">can collaborate on cutting-edge projects involving AI-driven robotics, sustainable energy systems, and advanced materials. These collaborations often lead to patents and innovations that position both the engineer and their company as leaders in global markets.</w:t>
      </w:r>
    </w:p>
    <w:bookmarkEnd w:id="27"/>
    <w:bookmarkStart w:id="28" w:name="X75d8ff1fe6ea86d17a80f5429e1f06394954d65"/>
    <w:p>
      <w:pPr>
        <w:pStyle w:val="Heading3"/>
      </w:pPr>
      <w:r>
        <w:t xml:space="preserve">4.3 Quality of Life as a Productivity Booster</w:t>
      </w:r>
    </w:p>
    <w:p>
      <w:pPr>
        <w:pStyle w:val="FirstParagraph"/>
      </w:pPr>
      <w:r>
        <w:t xml:space="preserve">Kyoto offers a high quality of life compared to other megacities like Tokyo or New York, with lower stress levels, rich cultural experiences, and excellent public infrastructure. For a</w:t>
      </w:r>
      <w:r>
        <w:t xml:space="preserve"> </w:t>
      </w:r>
      <w:r>
        <w:rPr>
          <w:bCs/>
          <w:b/>
        </w:rPr>
        <w:t xml:space="preserve">Mechanical Engineer</w:t>
      </w:r>
      <w:r>
        <w:t xml:space="preserve">, this stability can enhance focus and creativity. The balance between work intensity (which can be high in Japanese engineering firms) and the restorative environment of Kyoto allows for sustained productivity over long careers.</w:t>
      </w:r>
    </w:p>
    <w:bookmarkEnd w:id="28"/>
    <w:bookmarkEnd w:id="29"/>
    <w:bookmarkStart w:id="30" w:name="recommendations-for-success"/>
    <w:p>
      <w:pPr>
        <w:pStyle w:val="Heading2"/>
      </w:pPr>
      <w:r>
        <w:t xml:space="preserve">5. Recommendations for Success</w:t>
      </w:r>
    </w:p>
    <w:p>
      <w:pPr>
        <w:numPr>
          <w:ilvl w:val="0"/>
          <w:numId w:val="1001"/>
        </w:numPr>
        <w:pStyle w:val="Compact"/>
      </w:pPr>
      <w:r>
        <w:rPr>
          <w:bCs/>
          <w:b/>
        </w:rPr>
        <w:t xml:space="preserve">Cultural Immersion:</w:t>
      </w:r>
      <w:r>
        <w:t xml:space="preserve"> </w:t>
      </w:r>
      <w:r>
        <w:t xml:space="preserve">Engage actively with local customs. Understanding the significance of seasons, festivals, and traditional etiquette enhances trust among colleagues in</w:t>
      </w:r>
      <w:r>
        <w:t xml:space="preserve"> </w:t>
      </w:r>
      <w:r>
        <w:rPr>
          <w:bCs/>
          <w:b/>
        </w:rPr>
        <w:t xml:space="preserve">Japan Kyoto</w:t>
      </w:r>
      <w:r>
        <w:t xml:space="preserve">.</w:t>
      </w:r>
    </w:p>
    <w:p>
      <w:pPr>
        <w:numPr>
          <w:ilvl w:val="0"/>
          <w:numId w:val="1001"/>
        </w:numPr>
        <w:pStyle w:val="Compact"/>
      </w:pPr>
      <w:r>
        <w:t xml:space="preserve">Technical Excellence with Humility:: Present ideas confidently but be open to feedback. In Japanese culture, humility is valued over aggressive self-promotion.</w:t>
      </w:r>
    </w:p>
    <w:p>
      <w:pPr>
        <w:numPr>
          <w:ilvl w:val="0"/>
          <w:numId w:val="1001"/>
        </w:numPr>
        <w:pStyle w:val="Compact"/>
      </w:pPr>
      <w:r>
        <w:t xml:space="preserve">Language Investment:: Prioritize learning technical Japanese. Even basic proficiency demonstrates respect and facilitates deeper integration into the team.</w:t>
      </w:r>
    </w:p>
    <w:p>
      <w:pPr>
        <w:numPr>
          <w:ilvl w:val="0"/>
          <w:numId w:val="1001"/>
        </w:numPr>
        <w:pStyle w:val="Compact"/>
      </w:pPr>
      <w:r>
        <w:t xml:space="preserve">Network Building:: Participate in local engineering groups and industry events in Kyoto to build relationships that extend beyond immediate work projects.</w:t>
      </w:r>
    </w:p>
    <w:bookmarkEnd w:id="30"/>
    <w:bookmarkStart w:id="31" w:name="conclusion"/>
    <w:p>
      <w:pPr>
        <w:pStyle w:val="Heading2"/>
      </w:pPr>
      <w:r>
        <w:t xml:space="preserve">6. Conclusion</w:t>
      </w:r>
    </w:p>
    <w:p>
      <w:pPr>
        <w:pStyle w:val="FirstParagraph"/>
      </w:pPr>
      <w:r>
        <w:t xml:space="preserve">The role of a</w:t>
      </w:r>
      <w:r>
        <w:t xml:space="preserve"> </w:t>
      </w:r>
      <w:r>
        <w:rPr>
          <w:bCs/>
          <w:b/>
        </w:rPr>
        <w:t xml:space="preserve">Mechanical Engineer</w:t>
      </w:r>
      <w:r>
        <w:t xml:space="preserve"> </w:t>
      </w:r>
      <w:r>
        <w:t xml:space="preserve">in</w:t>
      </w:r>
      <w:r>
        <w:t xml:space="preserve"> </w:t>
      </w:r>
      <w:r>
        <w:rPr>
          <w:bCs/>
          <w:b/>
        </w:rPr>
        <w:t xml:space="preserve">Japan Kyoto</w:t>
      </w:r>
      <w:r>
        <w:t xml:space="preserve"> </w:t>
      </w:r>
      <w:r>
        <w:t xml:space="preserve">is multifaceted, requiring a blend of technical prowess, cultural sensitivity, and strategic patience. It is not enough to simply understand the physics of mechanical systems; one must also understand the philosophy behind their creation and application within this unique context.</w:t>
      </w:r>
    </w:p>
    <w:p>
      <w:pPr>
        <w:pStyle w:val="BodyText"/>
      </w:pPr>
      <w:r>
        <w:t xml:space="preserve">This case study highlights that success in</w:t>
      </w:r>
      <w:r>
        <w:t xml:space="preserve"> </w:t>
      </w:r>
      <w:r>
        <w:rPr>
          <w:bCs/>
          <w:b/>
        </w:rPr>
        <w:t xml:space="preserve">Japan Kyoto</w:t>
      </w:r>
      <w:r>
        <w:t xml:space="preserve"> </w:t>
      </w:r>
      <w:r>
        <w:t xml:space="preserve">comes from embracing the local emphasis on quality, consensus, and continuous improvement (Kaizen). By aligning professional goals with the cultural values of the region, a mechanical engineer can achieve significant personal and professional growth. The fusion of ancient tradition and modern innovation in</w:t>
      </w:r>
      <w:r>
        <w:t xml:space="preserve"> </w:t>
      </w:r>
      <w:r>
        <w:rPr>
          <w:bCs/>
          <w:b/>
        </w:rPr>
        <w:t xml:space="preserve">Japan Kyoto</w:t>
      </w:r>
      <w:r>
        <w:t xml:space="preserve"> </w:t>
      </w:r>
      <w:r>
        <w:t xml:space="preserve">offers a fertile ground for engineering excellence that is both rewarding and impactful.</w:t>
      </w:r>
    </w:p>
    <w:p>
      <w:pPr>
        <w:pStyle w:val="BodyText"/>
      </w:pPr>
      <w:r>
        <w:t xml:space="preserve">Ultimately, the</w:t>
      </w:r>
      <w:r>
        <w:t xml:space="preserve"> </w:t>
      </w:r>
      <w:r>
        <w:rPr>
          <w:bCs/>
          <w:b/>
        </w:rPr>
        <w:t xml:space="preserve">Mechanical Engineer</w:t>
      </w:r>
      <w:r>
        <w:t xml:space="preserve"> </w:t>
      </w:r>
      <w:r>
        <w:t xml:space="preserve">who thrives in this environment is not just a technician but a cultural ambassador, bridging the gap between global engineering standards and the specific, refined expectations of</w:t>
      </w:r>
      <w:r>
        <w:t xml:space="preserve"> </w:t>
      </w:r>
      <w:r>
        <w:rPr>
          <w:bCs/>
          <w:b/>
        </w:rPr>
        <w:t xml:space="preserve">Japan Kyoto</w:t>
      </w:r>
      <w:r>
        <w:t xml:space="preserve">. This integration leads to superior product outcomes, stronger team cohesion, and a more meaningful professional experience.</w:t>
      </w:r>
    </w:p>
    <w:p>
      <w:pPr>
        <w:pStyle w:val="BodyText"/>
      </w:pPr>
      <w:r>
        <w:rPr>
          <w:iCs/>
          <w:i/>
        </w:rPr>
        <w:t xml:space="preserve">Note: This case study is intended for educational and preparatory purposes. Individual experiences may vary based on specific company cultures and individual roles within the engineering sector of Japan Kyoto.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 Integration in Japan Kyoto</dc:title>
  <dc:creator/>
  <dc:language>en</dc:language>
  <cp:keywords/>
  <dcterms:created xsi:type="dcterms:W3CDTF">2026-07-29T04:22:05Z</dcterms:created>
  <dcterms:modified xsi:type="dcterms:W3CDTF">2026-07-29T04:22:05Z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