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Qatar</w:t>
      </w:r>
      <w:r>
        <w:t xml:space="preserve"> </w:t>
      </w:r>
      <w:r>
        <w:t xml:space="preserve">Doha</w:t>
      </w:r>
    </w:p>
    <w:bookmarkStart w:id="30" w:name="X4c266bc6a2796e85f2675cac5f15f11feb66691"/>
    <w:p>
      <w:pPr>
        <w:pStyle w:val="Heading1"/>
      </w:pPr>
      <w:r>
        <w:t xml:space="preserve">Case Study: The Critical Role of the Mechanical Engineer in Qatar Doha’s Infrastructure and Industrial Landscape</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Qatar, Doha</w:t>
      </w:r>
      <w:r>
        <w:br/>
      </w:r>
      <w:r>
        <w:rPr>
          <w:bCs/>
          <w:b/>
        </w:rPr>
        <w:t xml:space="preserve">Focus Area:</w:t>
      </w:r>
      <w:r>
        <w:br/>
      </w:r>
      <w:r>
        <w:t xml:space="preserve">This case study examines the specific challenges and responsibilities faced by a Mechanical Engineer operating in the unique climatic and developmental environment of Qatar Doha. It highlights how technical expertise must be adapted to local conditions to support national infrastructure goals.</w:t>
      </w:r>
    </w:p>
    <w:bookmarkStart w:id="20" w:name="executive-summary"/>
    <w:p>
      <w:pPr>
        <w:pStyle w:val="Heading2"/>
      </w:pPr>
      <w:r>
        <w:t xml:space="preserve">1. Executive Summary</w:t>
      </w:r>
    </w:p>
    <w:p>
      <w:pPr>
        <w:pStyle w:val="FirstParagraph"/>
      </w:pPr>
      <w:r>
        <w:t xml:space="preserve">The rapid modernization of Qatar has transformed it into a global hub for energy, logistics, and sports tourism. At the heart of this transformation lies the Civil Engineering sector, particularly in Doha, where mega-projects ranging from metro systems to luxury residential complexes are constantly under development. This Case Study focuses on the pivotal role of the Mechanical Engineer within this ecosystem.</w:t>
      </w:r>
    </w:p>
    <w:p>
      <w:pPr>
        <w:pStyle w:val="BodyText"/>
      </w:pPr>
      <w:r>
        <w:t xml:space="preserve">In Qatar Doha, a Mechanical Engineer is not merely a designer of machinery; they are the custodians of environmental control in extreme heat, efficiency in energy distribution, and sustainability in water management. The document explores how mechanical engineering principles are applied to overcome the harsh desert climate while adhering to Qatar National Vision 2030.</w:t>
      </w:r>
    </w:p>
    <w:bookmarkEnd w:id="20"/>
    <w:bookmarkStart w:id="21" w:name="Xb832163cf10f104a500e071a68001f08626c243"/>
    <w:p>
      <w:pPr>
        <w:pStyle w:val="Heading2"/>
      </w:pPr>
      <w:r>
        <w:t xml:space="preserve">2. Contextual Background: The Environment of Qatar Doha</w:t>
      </w:r>
    </w:p>
    <w:p>
      <w:pPr>
        <w:pStyle w:val="FirstParagraph"/>
      </w:pPr>
      <w:r>
        <w:t xml:space="preserve">To understand the scope of work, one must first appreciate the environment. Qatar is located on a peninsula in the Persian Gulf, characterized by an arid desert climate. In Doha, summer temperatures frequently exceed 45°C (113°F) with high humidity levels near the coast. This extreme environmental context dictates every decision a Mechanical Engineer makes.</w:t>
      </w:r>
    </w:p>
    <w:p>
      <w:pPr>
        <w:pStyle w:val="BodyText"/>
      </w:pPr>
      <w:r>
        <w:t xml:space="preserve">The city’s growth has been explosive over the last two decades, accelerated by major events such as the FIFA World Cup 2022 and ongoing post-World Cup developments. Consequently, Mechanical Engineers in Qatar Doha face a dual pressure: to build robust infrastructure that can withstand high thermal loads and to implement sustainable practices that reduce reliance on fossil fuels.</w:t>
      </w:r>
    </w:p>
    <w:bookmarkEnd w:id="21"/>
    <w:bookmarkStart w:id="25" w:name="Xf2ce30fb08c0fa60c3c350b33363c2248f1e61f"/>
    <w:p>
      <w:pPr>
        <w:pStyle w:val="Heading2"/>
      </w:pPr>
      <w:r>
        <w:t xml:space="preserve">3. Core Responsibilities of the Mechanical Engineer</w:t>
      </w:r>
    </w:p>
    <w:p>
      <w:pPr>
        <w:pStyle w:val="FirstParagraph"/>
      </w:pPr>
      <w:r>
        <w:t xml:space="preserve">In the context of this Case Study, we analyze three primary domains where Mechanical Engineers operate in Qatar Doha:</w:t>
      </w:r>
    </w:p>
    <w:bookmarkStart w:id="22" w:name="a.-hvac-systems-and-thermal-comfort"/>
    <w:p>
      <w:pPr>
        <w:pStyle w:val="Heading3"/>
      </w:pPr>
      <w:r>
        <w:t xml:space="preserve">A. HVAC Systems and Thermal Comfort</w:t>
      </w:r>
    </w:p>
    <w:p>
      <w:pPr>
        <w:pStyle w:val="FirstParagraph"/>
      </w:pPr>
      <w:r>
        <w:t xml:space="preserve">The most significant challenge for a Mechanical Engineer in Qatar is Heating, Ventilation, and Air Conditioning (HVAC). In an environment where the external temperature makes outdoor exposure difficult without protection, indoor climate control is not a luxury but a necessity.</w:t>
      </w:r>
    </w:p>
    <w:p>
      <w:pPr>
        <w:numPr>
          <w:ilvl w:val="0"/>
          <w:numId w:val="1001"/>
        </w:numPr>
        <w:pStyle w:val="Compact"/>
      </w:pPr>
      <w:r>
        <w:rPr>
          <w:bCs/>
          <w:b/>
        </w:rPr>
        <w:t xml:space="preserve">System Design:</w:t>
      </w:r>
      <w:r>
        <w:t xml:space="preserve"> </w:t>
      </w:r>
      <w:r>
        <w:t xml:space="preserve">Engineers must design systems capable of handling peak loads that are significantly higher than those in temperate climates. This involves calculating sensible and latent heat loads precisely.</w:t>
      </w:r>
    </w:p>
    <w:p>
      <w:pPr>
        <w:numPr>
          <w:ilvl w:val="0"/>
          <w:numId w:val="1001"/>
        </w:numPr>
        <w:pStyle w:val="Compact"/>
      </w:pPr>
      <w:r>
        <w:rPr>
          <w:bCs/>
          <w:b/>
        </w:rPr>
        <w:t xml:space="preserve">Efficiency Standards:</w:t>
      </w:r>
      <w:r>
        <w:t xml:space="preserve">The use of Variable Refrigerant Flow (VRF) systems, Chilled Water Plants, and District Cooling Systems is prevalent. Mechanical Engineers must optimize these systems to minimize energy consumption, as air conditioning can account for up to 70% of a building's electricity usage in Qatar.</w:t>
      </w:r>
    </w:p>
    <w:p>
      <w:pPr>
        <w:numPr>
          <w:ilvl w:val="0"/>
          <w:numId w:val="1001"/>
        </w:numPr>
        <w:pStyle w:val="Compact"/>
      </w:pPr>
      <w:r>
        <w:rPr>
          <w:bCs/>
          <w:b/>
        </w:rPr>
        <w:t xml:space="preserve">Maintenance Strategies:</w:t>
      </w:r>
      <w:r>
        <w:t xml:space="preserve">The high volume of sand and dust requires robust filtration systems and regular maintenance schedules to prevent coil blockage and efficiency drops. Engineers must specify materials resistant corrosion from saline coastal air.</w:t>
      </w:r>
    </w:p>
    <w:bookmarkEnd w:id="22"/>
    <w:bookmarkStart w:id="23" w:name="X81aefef5fe793ab0529ecbb9918750dcdfa544c"/>
    <w:p>
      <w:pPr>
        <w:pStyle w:val="Heading3"/>
      </w:pPr>
      <w:r>
        <w:t xml:space="preserve">B. Water Treatment and Desalination Integration</w:t>
      </w:r>
    </w:p>
    <w:p>
      <w:pPr>
        <w:pStyle w:val="FirstParagraph"/>
      </w:pPr>
      <w:r>
        <w:t xml:space="preserve">Qatar has very limited natural freshwater resources, making desalination a critical industry. While large-scale desalination plants are often managed by utility companies, Mechanical Engineers play a crucial role in the internal distribution and treatment systems of major facilities.</w:t>
      </w:r>
    </w:p>
    <w:p>
      <w:pPr>
        <w:numPr>
          <w:ilvl w:val="0"/>
          <w:numId w:val="1002"/>
        </w:numPr>
        <w:pStyle w:val="Compact"/>
      </w:pPr>
      <w:r>
        <w:rPr>
          <w:bCs/>
          <w:b/>
        </w:rPr>
        <w:t xml:space="preserve">Piping Systems:</w:t>
      </w:r>
      <w:r>
        <w:t xml:space="preserve">The design of piping networks for potable water and wastewater must prevent leaks at all costs due to the scarcity of water. Engineers utilize advanced modeling software to ensure hydraulic balance.</w:t>
      </w:r>
    </w:p>
    <w:p>
      <w:pPr>
        <w:numPr>
          <w:ilvl w:val="0"/>
          <w:numId w:val="1002"/>
        </w:numPr>
        <w:pStyle w:val="Compact"/>
      </w:pPr>
      <w:r>
        <w:rPr>
          <w:bCs/>
          <w:b/>
        </w:rPr>
        <w:t xml:space="preserve">Energy Recovery:</w:t>
      </w:r>
      <w:r>
        <w:t xml:space="preserve">In desalination processes, Mechanical Engineers integrate energy recovery devices that capture pressure energy from brine discharge, significantly reducing the overall energy footprint of water production.</w:t>
      </w:r>
    </w:p>
    <w:bookmarkEnd w:id="23"/>
    <w:bookmarkStart w:id="24" w:name="X883e39b12fa7f75e724ccfe5c53f118aacaa07b"/>
    <w:p>
      <w:pPr>
        <w:pStyle w:val="Heading3"/>
      </w:pPr>
      <w:r>
        <w:t xml:space="preserve">C. Sustainable Infrastructure and Green Building</w:t>
      </w:r>
    </w:p>
    <w:p>
      <w:pPr>
        <w:pStyle w:val="FirstParagraph"/>
      </w:pPr>
      <w:r>
        <w:t xml:space="preserve">Aligning with Qatar National Vision 2030, there is a strong push towards sustainability. The QES (Qatar Environmental Sustainability) standards mandate green building practices.</w:t>
      </w:r>
    </w:p>
    <w:p>
      <w:pPr>
        <w:numPr>
          <w:ilvl w:val="0"/>
          <w:numId w:val="1003"/>
        </w:numPr>
        <w:pStyle w:val="Compact"/>
      </w:pPr>
      <w:r>
        <w:rPr>
          <w:bCs/>
          <w:b/>
        </w:rPr>
        <w:t xml:space="preserve">Solar Integration:</w:t>
      </w:r>
      <w:r>
        <w:t xml:space="preserve">Mechanical Engineers collaborate with electrical teams to integrate solar thermal systems for water heating in hotels and residential compounds, reducing the load on centralized power grids.</w:t>
      </w:r>
    </w:p>
    <w:p>
      <w:pPr>
        <w:numPr>
          <w:ilvl w:val="0"/>
          <w:numId w:val="1003"/>
        </w:numPr>
        <w:pStyle w:val="Compact"/>
      </w:pPr>
      <w:r>
        <w:rPr>
          <w:bCs/>
          <w:b/>
        </w:rPr>
        <w:t xml:space="preserve">BIM (Building Information Modeling):</w:t>
      </w:r>
      <w:r>
        <w:t xml:space="preserve">The adoption of BIM allows engineers to simulate mechanical system performance before construction begins. This is particularly important in complex Doha skyscrapers where space for mechanical rooms is limited, and precision is paramount.</w:t>
      </w:r>
    </w:p>
    <w:bookmarkEnd w:id="24"/>
    <w:bookmarkEnd w:id="25"/>
    <w:bookmarkStart w:id="26" w:name="X29e2fae5b2f741b6f0a3cfb70ade29f27db4011"/>
    <w:p>
      <w:pPr>
        <w:pStyle w:val="Heading2"/>
      </w:pPr>
      <w:r>
        <w:t xml:space="preserve">4. Case Scenario: The "Green Metro" Cooling Project</w:t>
      </w:r>
    </w:p>
    <w:p>
      <w:pPr>
        <w:pStyle w:val="FirstParagraph"/>
      </w:pPr>
      <w:r>
        <w:t xml:space="preserve">To illustrate these concepts, consider a hypothetical case scenario involving the expansion of the Doha Metro system. A Mechanical Engineer is tasked with designing the cooling systems for new underground stations.</w:t>
      </w:r>
    </w:p>
    <w:p>
      <w:pPr>
        <w:pStyle w:val="BodyText"/>
      </w:pPr>
      <w:r>
        <w:rPr>
          <w:bCs/>
          <w:b/>
        </w:rPr>
        <w:t xml:space="preserve">The Challenge:</w:t>
      </w:r>
      <w:r>
        <w:t xml:space="preserve">Create a sustainable cooling solution for deep underground stations that manages heat generated by trains and passengers while minimizing energy use and maintaining air quality in high humidity.</w:t>
      </w:r>
    </w:p>
    <w:p>
      <w:pPr>
        <w:pStyle w:val="BodyText"/>
      </w:pPr>
      <w:r>
        <w:rPr>
          <w:bCs/>
          <w:b/>
        </w:rPr>
        <w:t xml:space="preserve">The Solution Implemented:</w:t>
      </w:r>
      <w:r>
        <w:t xml:space="preserve"> </w:t>
      </w:r>
      <w:r>
        <w:t xml:space="preserve">The Mechanical Engineer utilized a Heat Recovery Ventilation (HRV) system. Instead of expelling hot air from the station into the atmosphere, the heat was captured to pre-heat water for nearby district heating networks or to assist in desalination processes upstream. Furthermore, smart sensors were installed to adjust airflow based on real-time passenger density, ensuring that energy is not wasted when stations are less crowded.</w:t>
      </w:r>
    </w:p>
    <w:p>
      <w:pPr>
        <w:pStyle w:val="BodyText"/>
      </w:pPr>
      <w:r>
        <w:rPr>
          <w:bCs/>
          <w:b/>
        </w:rPr>
        <w:t xml:space="preserve">The Outcome:</w:t>
      </w:r>
      <w:r>
        <w:t xml:space="preserve">This approach reduced the station’s cooling energy consumption by approximately 25% compared to traditional systems. It also demonstrated the Mechanical Engineer's ability to innovate beyond standard design codes, directly contributing to Qatar’s sustainability goals in Doha.</w:t>
      </w:r>
    </w:p>
    <w:bookmarkEnd w:id="26"/>
    <w:bookmarkStart w:id="27" w:name="X8fde58e2d9d4f0e68b92426f739190409da7f30"/>
    <w:p>
      <w:pPr>
        <w:pStyle w:val="Heading2"/>
      </w:pPr>
      <w:r>
        <w:t xml:space="preserve">5. Challenges Faced by Mechanical Engineers in Qatar</w:t>
      </w:r>
    </w:p>
    <w:p>
      <w:pPr>
        <w:numPr>
          <w:ilvl w:val="0"/>
          <w:numId w:val="1004"/>
        </w:numPr>
        <w:pStyle w:val="Compact"/>
      </w:pPr>
      <w:r>
        <w:t xml:space="preserve">Skill Gap and Local Content:Rapid expansion has created a high demand for skilled mechanical professionals. There is an ongoing challenge to train and integrate Qatari nationals into senior engineering roles, leading to a focus on knowledge transfer and mentorship.</w:t>
      </w:r>
    </w:p>
    <w:p>
      <w:pPr>
        <w:numPr>
          <w:ilvl w:val="0"/>
          <w:numId w:val="1004"/>
        </w:numPr>
        <w:pStyle w:val="Compact"/>
      </w:pPr>
      <w:r>
        <w:rPr>
          <w:bCs/>
          <w:b/>
        </w:rPr>
        <w:t xml:space="preserve">Supply Chain Logistics:</w:t>
      </w:r>
      <w:r>
        <w:t xml:space="preserve">Importing specialized mechanical components can be time-consuming. Engineers must plan projects well in advance to avoid delays caused by shipping bottlenecks.</w:t>
      </w:r>
    </w:p>
    <w:p>
      <w:pPr>
        <w:numPr>
          <w:ilvl w:val="0"/>
          <w:numId w:val="1004"/>
        </w:numPr>
        <w:pStyle w:val="Compact"/>
      </w:pPr>
      <w:r>
        <w:rPr>
          <w:bCs/>
          <w:b/>
        </w:rPr>
        <w:t xml:space="preserve">Climatic Stress:</w:t>
      </w:r>
      <w:r>
        <w:t xml:space="preserve">The constant heat accelerates the degradation of materials. Selecting the right alloys and coatings is a continuous learning process for engineers working in Qatar Doha.</w:t>
      </w:r>
    </w:p>
    <w:bookmarkEnd w:id="27"/>
    <w:bookmarkStart w:id="28" w:name="future-outlook"/>
    <w:p>
      <w:pPr>
        <w:pStyle w:val="Heading2"/>
      </w:pPr>
      <w:r>
        <w:t xml:space="preserve">6. Future Outlook</w:t>
      </w:r>
    </w:p>
    <w:p>
      <w:pPr>
        <w:pStyle w:val="FirstParagraph"/>
      </w:pPr>
      <w:r>
        <w:t xml:space="preserve">The role of the Mechanical Engineer in Qatar Doha is evolving from pure construction to lifecycle management and sustainability optimization. With the legacy of World Cup 2022, there are now many facilities that require retrofitting for better efficiency. Additionally, as Qatar moves towards a knowledge-based economy, engineers will increasingly use data analytics and IoT (Internet of Things) to monitor mechanical systems remotely.</w:t>
      </w:r>
    </w:p>
    <w:p>
      <w:pPr>
        <w:pStyle w:val="BodyText"/>
      </w:pPr>
      <w:r>
        <w:t xml:space="preserve">The integration of AI in predictive maintenance will allow engineers to fix issues before they occur, ensuring the longevity of infrastructure in the harsh desert environment. Furthermore, as renewable energy sources become more viable, Mechanical Engineers will play a key role in integrating solar and wind power into mechanical systems.</w:t>
      </w:r>
    </w:p>
    <w:bookmarkEnd w:id="28"/>
    <w:bookmarkStart w:id="29" w:name="conclusion"/>
    <w:p>
      <w:pPr>
        <w:pStyle w:val="Heading2"/>
      </w:pPr>
      <w:r>
        <w:t xml:space="preserve">7. Conclusion</w:t>
      </w:r>
    </w:p>
    <w:p>
      <w:pPr>
        <w:pStyle w:val="FirstParagraph"/>
      </w:pPr>
      <w:r>
        <w:t xml:space="preserve">In conclusion, this Case Study underscores that a Mechanical Engineer in Qatar Doha operates at the intersection of extreme environmental constraints and ambitious developmental goals. The profession requires not only strong technical foundations in thermodynamics, fluid mechanics, and materials science but also an adaptive mindset focused on sustainability and efficiency.</w:t>
      </w:r>
    </w:p>
    <w:p>
      <w:pPr>
        <w:pStyle w:val="BodyText"/>
      </w:pPr>
      <w:r>
        <w:t xml:space="preserve">The success of major projects in Qatar, from the iconic skyline to the efficient transport networks, is directly attributable to the ingenuity and resilience of its Mechanical Engineers. As Qatar continues to diversify its economy beyond oil and gas, the mechanical engineering sector will remain a cornerstone of national development, ensuring that infrastructure remains resilient, efficient, and sustainable for future generations.</w:t>
      </w:r>
    </w:p>
    <w:p>
      <w:pPr>
        <w:pStyle w:val="BodyText"/>
      </w:pPr>
      <w:r>
        <w:rPr>
          <w:bCs/>
          <w:b/>
        </w:rPr>
        <w:t xml:space="preserve">Note:</w:t>
      </w:r>
      <w:r>
        <w:t xml:space="preserve"> </w:t>
      </w:r>
      <w:r>
        <w:t xml:space="preserve">This document is prepared for educational and professional reference purposes regarding the engineering landscape in Qatar. All technical recommendations should be validated against current local codes and standards.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Mechanical Engineer in Qatar Doha</dc:title>
  <dc:creator/>
  <dc:language>en</dc:language>
  <cp:keywords/>
  <dcterms:created xsi:type="dcterms:W3CDTF">2026-07-29T13:27:57Z</dcterms:created>
  <dcterms:modified xsi:type="dcterms:W3CDTF">2026-07-29T13:27:57Z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