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Singapore</w:t>
      </w:r>
      <w:r>
        <w:t xml:space="preserve"> </w:t>
      </w:r>
      <w:r>
        <w:t xml:space="preserve">Singapore</w:t>
      </w:r>
    </w:p>
    <w:bookmarkStart w:id="31" w:name="Xb357d5339d769c6bb004aa1d96bc24271342208"/>
    <w:p>
      <w:pPr>
        <w:pStyle w:val="Heading1"/>
      </w:pPr>
      <w:r>
        <w:t xml:space="preserve">Case Study: The Role and Impact of a Mechanical Engineer in Singapore Singapore</w:t>
      </w:r>
    </w:p>
    <w:p>
      <w:pPr>
        <w:pStyle w:val="FirstParagraph"/>
      </w:pPr>
      <w:r>
        <w:rPr>
          <w:bCs/>
          <w:b/>
        </w:rPr>
        <w:t xml:space="preserve">Date:</w:t>
      </w:r>
      <w:r>
        <w:t xml:space="preserve"> </w:t>
      </w:r>
      <w:r>
        <w:t xml:space="preserve">October 2023</w:t>
      </w:r>
      <w:r>
        <w:br/>
      </w:r>
      <w:r>
        <w:rPr>
          <w:bCs/>
          <w:b/>
        </w:rPr>
        <w:t xml:space="preserve">Status:Firm Type:</w:t>
      </w:r>
    </w:p>
    <w:bookmarkStart w:id="20" w:name="executive-summary"/>
    <w:p>
      <w:pPr>
        <w:pStyle w:val="Heading2"/>
      </w:pPr>
      <w:r>
        <w:t xml:space="preserve">1. Executive Summary</w:t>
      </w:r>
    </w:p>
    <w:p>
      <w:pPr>
        <w:pStyle w:val="FirstParagraph"/>
      </w:pPr>
      <w:r>
        <w:t xml:space="preserve">This Case Study examines the critical function of a Mechanical Engineer within the dynamic urban landscape of Singapore Singapore. As one of the most densely populated city-states in the world, Singapore presents unique engineering challenges that require innovative solutions in thermal management, energy efficiency, and sustainable infrastructure. This document details how a senior Mechanical Engineer navigated regulatory frameworks, technological constraints, and environmental goals to deliver a high-performance building system.</w:t>
      </w:r>
    </w:p>
    <w:p>
      <w:pPr>
        <w:pStyle w:val="BodyText"/>
      </w:pPr>
      <w:r>
        <w:t xml:space="preserve">The primary objective of this case study is to illustrate the specific competencies required for a Mechanical Engineer operating in Singapore Singapore. It highlights the intersection of technical expertise with local climatic conditions and stringent national sustainability policies. By analyzing a recent commercial complex project, we gain insight into why mechanical engineering proficiency is not just beneficial but essential for development in Singapore.</w:t>
      </w:r>
    </w:p>
    <w:bookmarkEnd w:id="20"/>
    <w:bookmarkStart w:id="21" w:name="X60e57fd6483cbd89b6e10c72556667f35819737"/>
    <w:p>
      <w:pPr>
        <w:pStyle w:val="Heading2"/>
      </w:pPr>
      <w:r>
        <w:t xml:space="preserve">2. Project Context: The Challenge in Tropical Urbanism</w:t>
      </w:r>
    </w:p>
    <w:p>
      <w:pPr>
        <w:pStyle w:val="FirstParagraph"/>
      </w:pPr>
      <w:r>
        <w:t xml:space="preserve">The subject of this Case Study involves the retrofitting and new installation of HVAC (Heating, Ventilation, and Air Conditioning) systems for a mixed-use development located centrally in Singapore Singapore. The building comprises retail spaces on the lower floors and Grade-A office space above. Given the location in Singapore, ambient temperatures remain high year-round with humidity levels frequently exceeding 80%. This climatic reality imposes a massive cooling load on any mechanical system.</w:t>
      </w:r>
    </w:p>
    <w:p>
      <w:pPr>
        <w:pStyle w:val="BodyText"/>
      </w:pPr>
      <w:r>
        <w:t xml:space="preserve">The client’s brief was ambitious: reduce energy consumption by 40% compared to baseline standards while maintaining superior indoor air quality. For a Mechanical Engineer in this context, the task is not merely about installing air conditioners; it is about orchestrating a complex thermodynamic environment that responds to the heat island effect prevalent in Singapore Singapore.</w:t>
      </w:r>
    </w:p>
    <w:bookmarkEnd w:id="21"/>
    <w:bookmarkStart w:id="25" w:name="the-role-of-the-mechanical-engineer"/>
    <w:p>
      <w:pPr>
        <w:pStyle w:val="Heading2"/>
      </w:pPr>
      <w:r>
        <w:t xml:space="preserve">3. The Role of the Mechanical Engineer</w:t>
      </w:r>
    </w:p>
    <w:p>
      <w:pPr>
        <w:pStyle w:val="FirstParagraph"/>
      </w:pPr>
      <w:r>
        <w:t xml:space="preserve">In this specific project, the Mechanical Engineer served as the lead technical authority for all thermal and fluid-related systems. Their responsibilities extended far beyond basic calculation. Below are the key aspects of their role adapted to the Singaporean context:</w:t>
      </w:r>
    </w:p>
    <w:bookmarkStart w:id="22" w:name="Xc7c1fb17e65390677bca1be7e963a4ba242011b"/>
    <w:p>
      <w:pPr>
        <w:pStyle w:val="Heading3"/>
      </w:pPr>
      <w:r>
        <w:t xml:space="preserve">A. Energy Modeling and Sustainability Compliance</w:t>
      </w:r>
    </w:p>
    <w:p>
      <w:pPr>
        <w:pStyle w:val="FirstParagraph"/>
      </w:pPr>
      <w:r>
        <w:t xml:space="preserve">The Mechanical Engineer was required to utilize advanced energy modeling software (such as IESVE or Green Building Studio) to simulate building performance under Singapore’s specific weather data. In Singapore, compliance with the Building Control Act and the Green Mark certification scheme is mandatory for large developments. The engineer had to ensure that the mechanical systems contributed significantly toward achieving a high Green Mark Platinum rating. This involved selecting chillers with exceptionally high Energy Efficiency Ratios (EER) and integrating variable refrigerant flow (VRF) systems where appropriate.</w:t>
      </w:r>
    </w:p>
    <w:bookmarkEnd w:id="22"/>
    <w:bookmarkStart w:id="23" w:name="Xf2f84a3f6dfb6690752d6b7ecaf022fc76e27e9"/>
    <w:p>
      <w:pPr>
        <w:pStyle w:val="Heading3"/>
      </w:pPr>
      <w:r>
        <w:t xml:space="preserve">B. Space Optimization in Dense Urban Infrastructure</w:t>
      </w:r>
    </w:p>
    <w:p>
      <w:pPr>
        <w:pStyle w:val="FirstParagraph"/>
      </w:pPr>
      <w:r>
        <w:t xml:space="preserve">A defining characteristic of working as a Mechanical Engineer in Singapore Singapore is the scarcity of vertical and horizontal space. Unlike engineers in sprawling cities, those in Singapore must design compact plant rooms and utilize rooftop spaces efficiently. The engineer had to design a centralized chilled water plant that utilized magnetic bearing centrifugal chillers, which are smaller and more efficient than traditional oil-lubricated units. Furthermore, ductwork routing required intricate coordination with structural beams and electrical conduits to avoid clashes in the ceiling voids, a common issue in Singapore’s high-rise construction.</w:t>
      </w:r>
    </w:p>
    <w:bookmarkEnd w:id="23"/>
    <w:bookmarkStart w:id="24" w:name="Xf189677db20501820c0fd1bc906cc1ac103368c"/>
    <w:p>
      <w:pPr>
        <w:pStyle w:val="Heading3"/>
      </w:pPr>
      <w:r>
        <w:t xml:space="preserve">C. Water Management and Condensate Recovery</w:t>
      </w:r>
    </w:p>
    <w:p>
      <w:pPr>
        <w:pStyle w:val="FirstParagraph"/>
      </w:pPr>
      <w:r>
        <w:t xml:space="preserve">Singapore faces water security challenges despite its geographic location. Therefore, a crucial aspect of the Mechanical Engineer’s role was integrating water conservation measures. The design included a condensate recovery system from the air handling units (AHUs). This reclaimed water was utilized for cooling tower make-up and landscaping irrigation, reducing the building’s reliance on potable mains water—a critical factor in any engineering proposal submitted to authorities in Singapore.</w:t>
      </w:r>
    </w:p>
    <w:bookmarkEnd w:id="24"/>
    <w:bookmarkEnd w:id="25"/>
    <w:bookmarkStart w:id="27" w:name="technical-challenges-and-solutions"/>
    <w:p>
      <w:pPr>
        <w:pStyle w:val="Heading2"/>
      </w:pPr>
      <w:r>
        <w:t xml:space="preserve">4. Technical Challenges and Solutions</w:t>
      </w:r>
    </w:p>
    <w:p>
      <w:pPr>
        <w:pStyle w:val="FirstParagraph"/>
      </w:pPr>
      <w:r>
        <w:rPr>
          <w:bCs/>
          <w:b/>
        </w:rPr>
        <w:t xml:space="preserve">Challenge:</w:t>
      </w:r>
      <w:r>
        <w:br/>
      </w:r>
      <w:r>
        <w:t xml:space="preserve">The high humidity in Singapore necessitates significant dehumidification, which consumes a large portion of the total cooling energy load. Traditional systems often struggle to balance temperature control with humidity control without over-cooling spaces.</w:t>
      </w:r>
      <w:r>
        <w:br/>
      </w:r>
      <w:r>
        <w:br/>
      </w:r>
      <w:r>
        <w:rPr>
          <w:bCs/>
          <w:b/>
        </w:rPr>
        <w:t xml:space="preserve">Solution:</w:t>
      </w:r>
      <w:r>
        <w:br/>
      </w:r>
      <w:r>
        <w:t xml:space="preserve">The Mechanical Engineer implemented a Decoupled Latent and Sensible Cooling (DLSC) system. By using dedicated outdoor air systems (DOAS) to handle latent loads separately from the sensible cooling provided by chilled beams, the system achieved better humidity control with less energy waste. This innovation was particularly vital for maintaining comfort in Singapore’s tropical climate.</w:t>
      </w:r>
    </w:p>
    <w:bookmarkStart w:id="26" w:name="dust-and-contamination-control"/>
    <w:p>
      <w:pPr>
        <w:pStyle w:val="Heading3"/>
      </w:pPr>
      <w:r>
        <w:t xml:space="preserve">Dust and Contamination Control</w:t>
      </w:r>
    </w:p>
    <w:p>
      <w:pPr>
        <w:pStyle w:val="FirstParagraph"/>
      </w:pPr>
      <w:r>
        <w:t xml:space="preserve">Singapore undergoes seasonal haze periods due to regional agricultural burning, which impacts air quality. The Mechanical Engineer had to design filtration systems capable of handling high particulate matter loads. This involved specifying pre-filters and HEPA filters in the AHUs to ensure that indoor air remained clean even during poor outdoor air quality events. This adaptive design capability is a hallmark of experienced mechanical engineering practice in Singapore.</w:t>
      </w:r>
    </w:p>
    <w:bookmarkEnd w:id="26"/>
    <w:bookmarkEnd w:id="27"/>
    <w:bookmarkStart w:id="28" w:name="regulatory-and-collaborative-framework"/>
    <w:p>
      <w:pPr>
        <w:pStyle w:val="Heading2"/>
      </w:pPr>
      <w:r>
        <w:t xml:space="preserve">5. Regulatory and Collaborative Framework</w:t>
      </w:r>
    </w:p>
    <w:p>
      <w:pPr>
        <w:pStyle w:val="FirstParagraph"/>
      </w:pPr>
      <w:r>
        <w:t xml:space="preserve">A Mechanical Engineer working in Singapore Singapore must navigate a robust regulatory environment. Collaboration with the Urban Redevelopment Authority (URA) and the National Environment Agency (NEA) is standard procedure. The engineer was responsible for submitting detailed mechanical drawings to the Building and Construction Authority (BCA).</w:t>
      </w:r>
    </w:p>
    <w:p>
      <w:pPr>
        <w:pStyle w:val="BodyText"/>
      </w:pPr>
      <w:r>
        <w:t xml:space="preserve">Furthermore, interdisciplinary collaboration was key. The Mechanical Engineer worked closely with Electrical Engineers to manage peak electrical demand, as Singapore has high electricity tariffs. By staggering the startup times of chillers and utilizing thermal energy storage tanks where feasible, the mechanical systems were synchronized with electrical constraints to lower operational costs for the building owner.</w:t>
      </w:r>
    </w:p>
    <w:bookmarkEnd w:id="28"/>
    <w:bookmarkStart w:id="29" w:name="outcomes-and-impact"/>
    <w:p>
      <w:pPr>
        <w:pStyle w:val="Heading2"/>
      </w:pPr>
      <w:r>
        <w:t xml:space="preserve">6. Outcomes and Impact</w:t>
      </w:r>
    </w:p>
    <w:p>
      <w:pPr>
        <w:pStyle w:val="FirstParagraph"/>
      </w:pPr>
      <w:r>
        <w:t xml:space="preserve">The project was completed on schedule and passed all BCA inspections. The final commissioning results demonstrated a 45% reduction in energy usage intensity (EUI) compared to baseline codes, exceeding the client’s target of 40%. The building achieved the prestigious Green Mark Platinum certification, validating the mechanical design’s effectiveness.</w:t>
      </w:r>
    </w:p>
    <w:p>
      <w:pPr>
        <w:pStyle w:val="BodyText"/>
      </w:pPr>
      <w:r>
        <w:t xml:space="preserve">From a career perspective, this Case Study illustrates that a Mechanical Engineer in Singapore Singapore is not just a technician but a strategic advisor on sustainability. The role demands proficiency in international standards (like ASHRAE) while strictly adhering to local codes specific to Singapore. The success of the project hinged on the engineer’s ability to innovate within the spatial and climatic constraints unique to this island nation.</w:t>
      </w:r>
    </w:p>
    <w:bookmarkEnd w:id="29"/>
    <w:bookmarkStart w:id="30" w:name="conclusion"/>
    <w:p>
      <w:pPr>
        <w:pStyle w:val="Heading2"/>
      </w:pPr>
      <w:r>
        <w:t xml:space="preserve">7. Conclusion</w:t>
      </w:r>
    </w:p>
    <w:p>
      <w:pPr>
        <w:pStyle w:val="FirstParagraph"/>
      </w:pPr>
      <w:r>
        <w:t xml:space="preserve">This Case Study underscores that being a Mechanical Engineer in Singapore Singapore requires a specialized skill set that blends rigorous thermodynamic theory with practical, space-conscious design and deep regulatory knowledge. As Singapore continues to push its "City in Nature" agenda, the demand for mechanical engineers who can deliver sustainable, resilient, and efficient building services will only grow. The integration of smart technologies, renewable energy sources like solar thermal cooling prototypes, and AI-driven building management systems represents the next frontier for mechanical engineering in this vibrant hub.</w:t>
      </w:r>
    </w:p>
    <w:p>
      <w:pPr>
        <w:pStyle w:val="BodyText"/>
      </w:pPr>
      <w:r>
        <w:t xml:space="preserve">In conclusion, the Mechanical Engineer is pivotal to Singapore’s vision of a sustainable future. Their work ensures that urban density does not compromise comfort or environmental responsibility, proving that technical excellence is the cornerstone of modern infrastructure development in Singapore.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Singapore Singapore</dc:title>
  <dc:creator/>
  <dc:language>en</dc:language>
  <cp:keywords/>
  <dcterms:created xsi:type="dcterms:W3CDTF">2026-07-29T05:22:12Z</dcterms:created>
  <dcterms:modified xsi:type="dcterms:W3CDTF">2026-07-29T05:22:12Z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