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1" w:name="X3b018e6bb08d597b6f7c5f5be2a8cb4f48c8912"/>
    <w:p>
      <w:pPr>
        <w:pStyle w:val="Heading1"/>
      </w:pPr>
      <w:r>
        <w:t xml:space="preserve">Case Study: The Role and Impact of the Mechanical Engineer in Spain Madrid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Analysis of Mechanical Engineering Sector</w:t>
      </w:r>
      <w:r>
        <w:br/>
      </w:r>
      <w:r>
        <w:rPr>
          <w:bCs/>
          <w:b/>
        </w:rPr>
        <w:t xml:space="preserve">Location Focus:</w:t>
      </w:r>
      <w:r>
        <w:t xml:space="preserve"> </w:t>
      </w:r>
      <w:r>
        <w:t xml:space="preserve">Spain, Madrid Metropolitan Area</w:t>
      </w:r>
    </w:p>
    <w:p>
      <w:pPr>
        <w:pStyle w:val="BodyText"/>
      </w:pPr>
      <w:r>
        <w:t xml:space="preserve">This case study provides a comprehensive analysis of the professional landscape for a Mechanical Engineer operating within the dynamic economic and industrial hub of Spain, specifically focusing on Madrid. As one of the leading metropolitan areas in Southern Europe, Madrid presents unique opportunities and challenges for mechanical professionals. This document explores how a Mechanical Engineer navigates the local regulatory environment, leverages technological advancements, addresses sustainability mandates, and integrates into the multicultural workforce typical of Spain's capital.</w:t>
      </w:r>
    </w:p>
    <w:bookmarkStart w:id="20" w:name="introduction-to-the-context"/>
    <w:p>
      <w:pPr>
        <w:pStyle w:val="Heading2"/>
      </w:pPr>
      <w:r>
        <w:t xml:space="preserve">2. Introduction to the Context</w:t>
      </w:r>
    </w:p>
    <w:p>
      <w:pPr>
        <w:pStyle w:val="FirstParagraph"/>
      </w:pPr>
      <w:r>
        <w:t xml:space="preserve">Madrid serves as the political and economic heart of Spain. While historically known for its administrative functions and service sector industries in recent years has undergone a significant transformation toward high-tech manufacturing, renewable energy infrastructure, and advanced logistics. For a Mechanical Engineer, this shift represents a critical period of evolution. The city’s strategic location in the Iberian Peninsula makes it a logistical gateway for Europe, Africa,</w:t>
      </w:r>
    </w:p>
    <w:p>
      <w:pPr>
        <w:pStyle w:val="BodyText"/>
      </w:pPr>
      <w:r>
        <w:t xml:space="preserve">In the context of Madrid's industrial ecosystem, the role of a Mechanical Engineer extends beyond traditional design and manufacturing oversight. A typical case profile involves several core responsibilities:</w:t>
      </w:r>
    </w:p>
    <w:p>
      <w:pPr>
        <w:numPr>
          <w:ilvl w:val="0"/>
          <w:numId w:val="1001"/>
        </w:numPr>
        <w:pStyle w:val="Compact"/>
      </w:pPr>
      <w:r>
        <w:rPr>
          <w:bCs/>
          <w:b/>
        </w:rPr>
        <w:t xml:space="preserve">R&amp;D and Innovation:</w:t>
      </w:r>
      <w:r>
        <w:t xml:space="preserve"> </w:t>
      </w:r>
      <w:r>
        <w:t xml:space="preserve">Engineers in Madrid often work with automotive giants (such as Volkswagen or Mercedes-Benz, which have major plants in the region) and aerospace firms like Airbus. The focus is heavily placed on R&amp;D for electrification, autonomous systems, and lightweight materials.</w:t>
      </w:r>
    </w:p>
    <w:p>
      <w:pPr>
        <w:numPr>
          <w:ilvl w:val="0"/>
          <w:numId w:val="1001"/>
        </w:numPr>
        <w:pStyle w:val="Compact"/>
      </w:pPr>
      <w:r>
        <w:rPr>
          <w:bCs/>
          <w:b/>
        </w:rPr>
        <w:t xml:space="preserve">Sustainable Energy Systems:</w:t>
      </w:r>
      <w:r>
        <w:t xml:space="preserve"> </w:t>
      </w:r>
      <w:r>
        <w:t xml:space="preserve">With Spain’s ambitious carbon neutrality goals by 2050, Mechanical Engineers are pivotal in designing HVAC systems for large commercial complexes in Madrid’s business district (Cuatro Torres Business Area) and integrating solar thermal energy solutions.</w:t>
      </w:r>
    </w:p>
    <w:p>
      <w:pPr>
        <w:numPr>
          <w:ilvl w:val="0"/>
          <w:numId w:val="1001"/>
        </w:numPr>
        <w:pStyle w:val="Compact"/>
      </w:pPr>
      <w:r>
        <w:rPr>
          <w:bCs/>
          <w:b/>
        </w:rPr>
        <w:t xml:space="preserve">Industrial Automation:</w:t>
      </w:r>
      <w:r>
        <w:t xml:space="preserve"> </w:t>
      </w:r>
      <w:r>
        <w:t xml:space="preserve">The integration of Industry 4.0 technologies is prevalent. Engineers are tasked with optimizing production lines using IoT sensors, predictive maintenance algorithms, and robotics, ensuring maximum efficiency in Madrid’s numerous SMEs (Small and Medium Enterprises).</w:t>
      </w:r>
    </w:p>
    <w:p>
      <w:pPr>
        <w:pStyle w:val="FirstParagraph"/>
      </w:pPr>
      <w:r>
        <w:t xml:space="preserve">4. Regulatory Framework and Standards</w:t>
      </w:r>
    </w:p>
    <w:p>
      <w:pPr>
        <w:pStyle w:val="BodyText"/>
      </w:pPr>
      <w:r>
        <w:t xml:space="preserve">Operating as a Mechanical Engineer in Spain Madrid requires strict adherence to European Union directives alongside national Spanish regulations. Key regulatory aspects include:</w:t>
      </w:r>
    </w:p>
    <w:p>
      <w:pPr>
        <w:numPr>
          <w:ilvl w:val="0"/>
          <w:numId w:val="1002"/>
        </w:numPr>
        <w:pStyle w:val="Compact"/>
      </w:pPr>
      <w:r>
        <w:rPr>
          <w:bCs/>
          <w:b/>
        </w:rPr>
        <w:t xml:space="preserve">Eurocodes (EC):</w:t>
      </w:r>
      <w:r>
        <w:t xml:space="preserve">All structural and mechanical designs must comply with the Eurocode standards, which are adopted by Spain through the National Building Code (Código Técnico de la Edificación - CTE).</w:t>
      </w:r>
    </w:p>
    <w:p>
      <w:pPr>
        <w:numPr>
          <w:ilvl w:val="0"/>
          <w:numId w:val="1002"/>
        </w:numPr>
        <w:pStyle w:val="Compact"/>
      </w:pPr>
      <w:r>
        <w:rPr>
          <w:bCs/>
          <w:b/>
        </w:rPr>
        <w:t xml:space="preserve">Certification:</w:t>
      </w:r>
      <w:r>
        <w:t xml:space="preserve">To sign off on official projects, a Mechanical Engineer usually needs to be registered with the respective Provincial Association of Industrial Engineers (Colegio Oficial de Ingenieros Industriales). In Madrid, this is managed by the Colegio Oficial de Ingenieros Industriales de la Región de Madrid.</w:t>
      </w:r>
    </w:p>
    <w:p>
      <w:pPr>
        <w:numPr>
          <w:ilvl w:val="0"/>
          <w:numId w:val="1002"/>
        </w:numPr>
        <w:pStyle w:val="Compact"/>
      </w:pPr>
      <w:r>
        <w:rPr>
          <w:bCs/>
          <w:b/>
        </w:rPr>
        <w:t xml:space="preserve">Environmental Compliance:</w:t>
      </w:r>
      <w:r>
        <w:t xml:space="preserve"> </w:t>
      </w:r>
      <w:r>
        <w:t xml:space="preserve">Strict environmental impact assessments are required for industrial projects. Engineers must ensure that emissions, waste management, and noise pollution comply with both local Madrid city council regulations and national laws.</w:t>
      </w:r>
    </w:p>
    <w:p>
      <w:pPr>
        <w:pStyle w:val="FirstParagraph"/>
      </w:pPr>
      <w:r>
        <w:t xml:space="preserve">The transition to green technology poses significant technical challenges. A prominent case scenario involves the retrofitting of older industrial facilities in the Madrid metropolitan area to meet new energy efficiency standards.</w:t>
      </w:r>
    </w:p>
    <w:p>
      <w:pPr>
        <w:pStyle w:val="BodyText"/>
      </w:pPr>
      <w:r>
        <w:rPr>
          <w:bCs/>
          <w:b/>
        </w:rPr>
        <w:t xml:space="preserve">Scenario:</w:t>
      </w:r>
      <w:r>
        <w:t xml:space="preserve">A mid-sized manufacturing company in Getafe, south of Madrid, needs to reduce its carbon footprint by 40% within three years. The Mechanical Engineer leads a project to overhaul the heating and cooling systems and install a waste heat recovery system.</w:t>
      </w:r>
    </w:p>
    <w:p>
      <w:pPr>
        <w:numPr>
          <w:ilvl w:val="0"/>
          <w:numId w:val="1003"/>
        </w:numPr>
        <w:pStyle w:val="Compact"/>
      </w:pPr>
      <w:r>
        <w:rPr>
          <w:bCs/>
          <w:b/>
        </w:rPr>
        <w:t xml:space="preserve">Challenge:</w:t>
      </w:r>
      <w:r>
        <w:t xml:space="preserve">Limited space for new equipment in an existing building structure.</w:t>
      </w:r>
    </w:p>
    <w:p>
      <w:pPr>
        <w:numPr>
          <w:ilvl w:val="0"/>
          <w:numId w:val="1003"/>
        </w:numPr>
        <w:pStyle w:val="Compact"/>
      </w:pPr>
      <w:r>
        <w:rPr>
          <w:bCs/>
          <w:b/>
        </w:rPr>
        <w:t xml:space="preserve">Solution:</w:t>
      </w:r>
      <w:r>
        <w:t xml:space="preserve">The engineer utilized Computational Fluid Dynamics (CFD) to simulate airflow and optimize ductwork placement without major structural modifications. They selected high-efficiency heat pumps compatible with Spanish electrical grids, ensuring rapid implementation.</w:t>
      </w:r>
    </w:p>
    <w:p>
      <w:pPr>
        <w:pStyle w:val="FirstParagraph"/>
      </w:pPr>
      <w:r>
        <w:t xml:space="preserve">In Spain Madrid, the professional culture is distinctively collaborative yet hierarchical in decision-making processes. Language proficiency is a critical success factor for any Mechanical Engineer.</w:t>
      </w:r>
    </w:p>
    <w:p>
      <w:pPr>
        <w:numPr>
          <w:ilvl w:val="0"/>
          <w:numId w:val="1004"/>
        </w:numPr>
        <w:pStyle w:val="Compact"/>
      </w:pPr>
      <w:r>
        <w:rPr>
          <w:bCs/>
          <w:b/>
        </w:rPr>
        <w:t xml:space="preserve">Languages:</w:t>
      </w:r>
      <w:r>
        <w:t xml:space="preserve"> </w:t>
      </w:r>
      <w:r>
        <w:t xml:space="preserve">While English is widely used in international corporations and R&amp;D departments within Madrid, fluent Spanish (Castellano) is essential for dealing with local suppliers, regulatory bodies, construction teams, and clients. Knowledge of Catalan or Basque may be useful if the engineer expands their work to other parts of Spain, but in Madrid specifically,</w:t>
      </w:r>
    </w:p>
    <w:p>
      <w:pPr>
        <w:numPr>
          <w:ilvl w:val="0"/>
          <w:numId w:val="1004"/>
        </w:numPr>
        <w:pStyle w:val="Compact"/>
      </w:pPr>
      <w:r>
        <w:rPr>
          <w:bCs/>
          <w:b/>
        </w:rPr>
        <w:t xml:space="preserve">Work-Life Balance:</w:t>
      </w:r>
      <w:r>
        <w:t xml:space="preserve"> </w:t>
      </w:r>
      <w:r>
        <w:t xml:space="preserve">The Spanish work culture emphasizes personal time. Mechanical Engineers in Madrid often work late hours during project crunch times but value a strong separation between professional and personal life. Understanding this cultural nuance is vital for team management.</w:t>
      </w:r>
    </w:p>
    <w:p>
      <w:pPr>
        <w:pStyle w:val="FirstParagraph"/>
      </w:pPr>
      <w:r>
        <w:t xml:space="preserve">The economic recovery of Spain post-pandemic has bolstered the demand for skilled engineering talent in Madrid. The city attracts significant foreign direct investment in sectors such as renewable energy, automotive manufacturing, and aerospace.</w:t>
      </w:r>
    </w:p>
    <w:p>
      <w:pPr>
        <w:numPr>
          <w:ilvl w:val="0"/>
          <w:numId w:val="1005"/>
        </w:numPr>
        <w:pStyle w:val="Compact"/>
      </w:pPr>
      <w:r>
        <w:rPr>
          <w:bCs/>
          <w:b/>
        </w:rPr>
        <w:t xml:space="preserve">Salary Expectations:</w:t>
      </w:r>
      <w:r>
        <w:t xml:space="preserve"> </w:t>
      </w:r>
      <w:r>
        <w:t xml:space="preserve">Entry-level Mechanical Engineers can expect competitive starting salaries that increase significantly with experience and specialization (e.g., thermal systems or robotics).</w:t>
      </w:r>
    </w:p>
    <w:p>
      <w:pPr>
        <w:numPr>
          <w:ilvl w:val="0"/>
          <w:numId w:val="1005"/>
        </w:numPr>
        <w:pStyle w:val="Compact"/>
      </w:pPr>
      <w:r>
        <w:rPr>
          <w:bCs/>
          <w:b/>
        </w:rPr>
        <w:t xml:space="preserve">Growth Areas:</w:t>
      </w:r>
      <w:r>
        <w:t xml:space="preserve"> </w:t>
      </w:r>
      <w:r>
        <w:t xml:space="preserve">The push for hydrogen energy storage and smart city infrastructure in Madrid creates emerging niches for mechanical engineers. These sectors offer high growth potential and job security.</w:t>
      </w:r>
    </w:p>
    <w:p>
      <w:pPr>
        <w:pStyle w:val="FirstParagraph"/>
      </w:pPr>
      <w:r>
        <w:t xml:space="preserve">8. Conclusion</w:t>
      </w:r>
    </w:p>
    <w:p>
      <w:pPr>
        <w:pStyle w:val="BodyText"/>
      </w:pPr>
      <w:r>
        <w:t xml:space="preserve">The case of the Mechanical Engineer in Spain Madrid illustrates a profession at the intersection of traditional industrial strength and modern technological innovation. Success in this region requires not only robust technical skills in design, thermodynamics, and mechanics but also an understanding of European regulatory frameworks, a commitment to sustainability, and cultural adaptability.</w:t>
      </w:r>
    </w:p>
    <w:p>
      <w:pPr>
        <w:pStyle w:val="BodyText"/>
      </w:pPr>
      <w:r>
        <w:t xml:space="preserve">For professionals considering relocation or expansion into the Madrid market, the opportunities are abundant. The city’s status as a major economic hub in Southern Europe ensures that Mechanical Engineers will remain critical drivers of industrial progress and sustainable development for years to come. By mastering local standards and embracing digital transformation, a Mechanical Engineer can thrive in this vibrant European capital.</w:t>
      </w:r>
    </w:p>
    <w:p>
      <w:r>
        <w:pict>
          <v:rect style="width:0;height:1.5pt" o:hralign="center" o:hrstd="t" o:hr="t"/>
        </w:pict>
      </w:r>
    </w:p>
    <w:p>
      <w:pPr>
        <w:pStyle w:val="FirstParagraph"/>
      </w:pPr>
      <w:r>
        <w:rPr>
          <w:iCs/>
          <w:i/>
        </w:rPr>
        <w:t xml:space="preserve">Note: This document is intended for informational purposes regarding the professional context of Mechanical Engineering in Spain Madrid.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Spain Madrid</dc:title>
  <dc:creator/>
  <dc:language>en</dc:language>
  <cp:keywords/>
  <dcterms:created xsi:type="dcterms:W3CDTF">2026-07-29T06:42:32Z</dcterms:created>
  <dcterms:modified xsi:type="dcterms:W3CDTF">2026-07-29T06:42:32Z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