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30" w:name="X9d45d60182465861fd8caa160650e800b5a932b"/>
    <w:p>
      <w:pPr>
        <w:pStyle w:val="Heading1"/>
      </w:pPr>
      <w:r>
        <w:t xml:space="preserve">The Urban Pulse: A Case Study on the Role of the Mechanical Engineer in United States New York City</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New York City</w:t>
      </w:r>
      <w:r>
        <w:br/>
      </w:r>
      <w:r>
        <w:br/>
      </w:r>
    </w:p>
    <w:bookmarkStart w:id="20" w:name="introduction"/>
    <w:p>
      <w:pPr>
        <w:pStyle w:val="Heading2"/>
      </w:pPr>
      <w:r>
        <w:t xml:space="preserve">Introduction</w:t>
      </w:r>
    </w:p>
    <w:p>
      <w:pPr>
        <w:pStyle w:val="FirstParagraph"/>
      </w:pPr>
      <w:r>
        <w:t xml:space="preserve">In the heart of the globe’s most vibrant metropolitan area lies a complex web of infrastructure that keeps millions alive, comfortable, and productive. While architectural aesthetics often dominate public perception of urban design in major hubs, it is the invisible systems within these structures that provide functionality and safety. This</w:t>
      </w:r>
      <w:r>
        <w:t xml:space="preserve"> </w:t>
      </w:r>
      <w:r>
        <w:rPr>
          <w:bCs/>
          <w:b/>
        </w:rPr>
        <w:t xml:space="preserve">Case Study</w:t>
      </w:r>
      <w:r>
        <w:t xml:space="preserve"> </w:t>
      </w:r>
      <w:r>
        <w:t xml:space="preserve">explores the critical role of the</w:t>
      </w:r>
      <w:r>
        <w:t xml:space="preserve"> </w:t>
      </w:r>
      <w:r>
        <w:rPr>
          <w:bCs/>
          <w:b/>
        </w:rPr>
        <w:t xml:space="preserve">Mechanical Engineer</w:t>
      </w:r>
      <w:r>
        <w:t xml:space="preserve"> </w:t>
      </w:r>
      <w:r>
        <w:t xml:space="preserve">operating within the unique environment of</w:t>
      </w:r>
      <w:r>
        <w:t xml:space="preserve"> </w:t>
      </w:r>
      <w:r>
        <w:rPr>
          <w:bCs/>
          <w:b/>
        </w:rPr>
        <w:t xml:space="preserve">United States New York City</w:t>
      </w:r>
      <w:r>
        <w:t xml:space="preserve">. It examines how mechanical engineering principles are applied to solve specific urban challenges, ranging from extreme density management to sustainable energy retrofitting in historic districts.</w:t>
      </w:r>
    </w:p>
    <w:bookmarkEnd w:id="20"/>
    <w:bookmarkStart w:id="21" w:name="X09418ade9efc4cc7dfbc151dad422132b4d031b"/>
    <w:p>
      <w:pPr>
        <w:pStyle w:val="Heading2"/>
      </w:pPr>
      <w:r>
        <w:t xml:space="preserve">The Context: Challenges Specific to United States New York City</w:t>
      </w:r>
    </w:p>
    <w:p>
      <w:pPr>
        <w:pStyle w:val="FirstParagraph"/>
      </w:pPr>
      <w:r>
        <w:rPr>
          <w:bCs/>
          <w:b/>
        </w:rPr>
        <w:t xml:space="preserve">United States New York City</w:t>
      </w:r>
      <w:r>
        <w:t xml:space="preserve"> </w:t>
      </w:r>
      <w:r>
        <w:t xml:space="preserve">presents a distinct set of engineering hurdles that differ significantly from those found in suburban or rural environments. The city is characterized by its verticality, with some of the tallest skyscrapers in the world located within its five boroughs. Additionally, much of the infrastructure dates back to the early 20th century or earlier. Consequently, a</w:t>
      </w:r>
      <w:r>
        <w:t xml:space="preserve"> </w:t>
      </w:r>
      <w:r>
        <w:rPr>
          <w:bCs/>
          <w:b/>
        </w:rPr>
        <w:t xml:space="preserve">Mechanical Engineer</w:t>
      </w:r>
      <w:r>
        <w:t xml:space="preserve"> </w:t>
      </w:r>
      <w:r>
        <w:t xml:space="preserve">working in this locale must navigate a landscape where modern efficiency standards collide with historical preservation mandates and limited physical space.</w:t>
      </w:r>
    </w:p>
    <w:p>
      <w:pPr>
        <w:pStyle w:val="BodyText"/>
      </w:pPr>
      <w:r>
        <w:t xml:space="preserve">The primary challenges include:</w:t>
      </w:r>
    </w:p>
    <w:p>
      <w:pPr>
        <w:numPr>
          <w:ilvl w:val="0"/>
          <w:numId w:val="1001"/>
        </w:numPr>
        <w:pStyle w:val="Compact"/>
      </w:pPr>
      <w:r>
        <w:rPr>
          <w:bCs/>
          <w:b/>
        </w:rPr>
        <w:t xml:space="preserve">Density and Load Management:</w:t>
      </w:r>
      <w:r>
        <w:t xml:space="preserve"> </w:t>
      </w:r>
      <w:r>
        <w:t xml:space="preserve">The sheer concentration of HVAC (Heating, Ventilation, and Air Conditioning) loads in high-rise buildings requires sophisticated load calculations to prevent system failures during peak summer temperatures.</w:t>
      </w:r>
    </w:p>
    <w:p>
      <w:pPr>
        <w:numPr>
          <w:ilvl w:val="0"/>
          <w:numId w:val="1001"/>
        </w:numPr>
        <w:pStyle w:val="Compact"/>
      </w:pPr>
      <w:r>
        <w:rPr>
          <w:bCs/>
          <w:b/>
        </w:rPr>
        <w:t xml:space="preserve">Historic Preservation:</w:t>
      </w:r>
      <w:r>
        <w:t xml:space="preserve"> </w:t>
      </w:r>
      <w:r>
        <w:t xml:space="preserve">Many buildings in districts like Greenwich Village or Brooklyn Heights are landmarked. Retrofitting these structures with modern mechanical systems is difficult due to strict preservation laws that limit exterior modifications and require the concealment of new ductwork.</w:t>
      </w:r>
    </w:p>
    <w:p>
      <w:pPr>
        <w:numPr>
          <w:ilvl w:val="0"/>
          <w:numId w:val="1001"/>
        </w:numPr>
        <w:pStyle w:val="Compact"/>
      </w:pPr>
      <w:r>
        <w:rPr>
          <w:bCs/>
          <w:b/>
        </w:rPr>
        <w:t xml:space="preserve">Aging Infrastructure:</w:t>
      </w:r>
      <w:r>
        <w:t xml:space="preserve"> </w:t>
      </w:r>
      <w:r>
        <w:t xml:space="preserve">Replacing century-old steam pipes and boilers requires careful coordination with city utilities, often necessitating work during narrow windows to avoid disrupting residential life.</w:t>
      </w:r>
    </w:p>
    <w:p>
      <w:pPr>
        <w:pStyle w:val="FirstParagraph"/>
      </w:pPr>
      <w:r>
        <w:rPr>
          <w:bCs/>
          <w:b/>
        </w:rPr>
        <w:t xml:space="preserve">Note on Scope:</w:t>
      </w:r>
      <w:r>
        <w:t xml:space="preserve"> </w:t>
      </w:r>
      <w:r>
        <w:t xml:space="preserve">This document focuses exclusively on the technical and operational contributions of the</w:t>
      </w:r>
      <w:r>
        <w:t xml:space="preserve"> </w:t>
      </w:r>
      <w:r>
        <w:rPr>
          <w:bCs/>
          <w:b/>
        </w:rPr>
        <w:t xml:space="preserve">Mechanical Engineer</w:t>
      </w:r>
      <w:r>
        <w:t xml:space="preserve">, distinguishing their role from structural or electrical counterparts, while acknowledging their integration within multidisciplinary teams in</w:t>
      </w:r>
      <w:r>
        <w:t xml:space="preserve"> </w:t>
      </w:r>
      <w:r>
        <w:rPr>
          <w:bCs/>
          <w:b/>
        </w:rPr>
        <w:t xml:space="preserve">United States New York City</w:t>
      </w:r>
      <w:r>
        <w:t xml:space="preserve">.</w:t>
      </w:r>
    </w:p>
    <w:bookmarkEnd w:id="21"/>
    <w:bookmarkStart w:id="24" w:name="X98dd16d9400002da494178045fc66791a8881b6"/>
    <w:p>
      <w:pPr>
        <w:pStyle w:val="Heading2"/>
      </w:pPr>
      <w:r>
        <w:t xml:space="preserve">The Role of the Mechanical Engineer in Modernization Projects</w:t>
      </w:r>
    </w:p>
    <w:p>
      <w:pPr>
        <w:pStyle w:val="FirstParagraph"/>
      </w:pPr>
      <w:r>
        <w:t xml:space="preserve">In recent years, there has been a significant push toward sustainability and decarbonization in</w:t>
      </w:r>
      <w:r>
        <w:t xml:space="preserve"> </w:t>
      </w:r>
      <w:r>
        <w:rPr>
          <w:bCs/>
          <w:b/>
        </w:rPr>
        <w:t xml:space="preserve">United States New York City</w:t>
      </w:r>
      <w:r>
        <w:t xml:space="preserve">, driven by local legislation such as Local Law 97. This law imposes strict carbon emission limits on large buildings. As a result, the demand for skilled</w:t>
      </w:r>
      <w:r>
        <w:t xml:space="preserve"> </w:t>
      </w:r>
      <w:r>
        <w:rPr>
          <w:bCs/>
          <w:b/>
        </w:rPr>
        <w:t xml:space="preserve">Mechanical Engineers</w:t>
      </w:r>
      <w:r>
        <w:t xml:space="preserve"> </w:t>
      </w:r>
      <w:r>
        <w:t xml:space="preserve">who can design low-carbon solutions has skyrocketed.</w:t>
      </w:r>
    </w:p>
    <w:bookmarkStart w:id="22" w:name="retrofitting-hvac-systems"/>
    <w:p>
      <w:pPr>
        <w:pStyle w:val="Heading3"/>
      </w:pPr>
      <w:r>
        <w:t xml:space="preserve">Retrofitting HVAC Systems</w:t>
      </w:r>
    </w:p>
    <w:p>
      <w:pPr>
        <w:pStyle w:val="FirstParagraph"/>
      </w:pPr>
      <w:r>
        <w:t xml:space="preserve">A typical project involves assessing an existing building's mechanical systems. A</w:t>
      </w:r>
      <w:r>
        <w:t xml:space="preserve"> </w:t>
      </w:r>
      <w:r>
        <w:rPr>
          <w:bCs/>
          <w:b/>
        </w:rPr>
        <w:t xml:space="preserve">Mechanical Engineer</w:t>
      </w:r>
      <w:r>
        <w:t xml:space="preserve"> </w:t>
      </w:r>
      <w:r>
        <w:t xml:space="preserve">must perform detailed energy audits to identify inefficiencies. In many NYC high-rises, this involves replacing inefficient chillers with magnetic bearing chillers that offer higher part-load efficiencies. Furthermore, the engineer designs Variable Air Volume (VAV) systems to ensure that conditioned air is delivered only where needed, reducing energy waste.</w:t>
      </w:r>
    </w:p>
    <w:p>
      <w:pPr>
        <w:pStyle w:val="BodyText"/>
      </w:pPr>
      <w:r>
        <w:t xml:space="preserve">One specific challenge in</w:t>
      </w:r>
      <w:r>
        <w:t xml:space="preserve"> </w:t>
      </w:r>
      <w:r>
        <w:rPr>
          <w:bCs/>
          <w:b/>
        </w:rPr>
        <w:t xml:space="preserve">United States New York City</w:t>
      </w:r>
      <w:r>
        <w:t xml:space="preserve"> </w:t>
      </w:r>
      <w:r>
        <w:t xml:space="preserve">is the lack of mechanical rooms. Engineers often have to utilize rooftop spaces or repurpose storage areas to house new equipment. This requires precise 3D modeling (BIM - Building Information Modeling) to ensure that large ductwork and piping can fit through existing shafts and vertical chases.</w:t>
      </w:r>
    </w:p>
    <w:bookmarkEnd w:id="22"/>
    <w:bookmarkStart w:id="23" w:name="hydronic-systems-in-historic-structures"/>
    <w:p>
      <w:pPr>
        <w:pStyle w:val="Heading3"/>
      </w:pPr>
      <w:r>
        <w:t xml:space="preserve">Hydronic Systems in Historic Structures</w:t>
      </w:r>
    </w:p>
    <w:p>
      <w:pPr>
        <w:pStyle w:val="FirstParagraph"/>
      </w:pPr>
      <w:r>
        <w:t xml:space="preserve">In older residential co-ops and brownstones, steam heating remains common. Transitioning these buildings to hot water systems is a major undertaking. The</w:t>
      </w:r>
      <w:r>
        <w:t xml:space="preserve"> </w:t>
      </w:r>
      <w:r>
        <w:rPr>
          <w:bCs/>
          <w:b/>
        </w:rPr>
        <w:t xml:space="preserve">Mechanical Engineer</w:t>
      </w:r>
      <w:r>
        <w:t xml:space="preserve"> </w:t>
      </w:r>
      <w:r>
        <w:t xml:space="preserve">plays a pivotal role here by designing systems that maintain the historic radiators' appearance while improving their thermal output. This often involves installing new boiler plants with condensing technology, which recovers heat from exhaust gases, thereby increasing overall system efficiency.</w:t>
      </w:r>
    </w:p>
    <w:bookmarkEnd w:id="23"/>
    <w:bookmarkEnd w:id="24"/>
    <w:bookmarkStart w:id="25" w:name="X4ba8548c791e3742a84f71499a1e5d99fce4cd7"/>
    <w:p>
      <w:pPr>
        <w:pStyle w:val="Heading2"/>
      </w:pPr>
      <w:r>
        <w:t xml:space="preserve">Case Scenario: The Green Skyscraper Initiative</w:t>
      </w:r>
    </w:p>
    <w:p>
      <w:pPr>
        <w:pStyle w:val="FirstParagraph"/>
      </w:pPr>
      <w:r>
        <w:t xml:space="preserve">To illustrate these concepts, consider a hypothetical project involving a 50-story commercial tower in Midtown Manhattan. The client aims to achieve LEED Platinum certification while reducing operational costs by 30%.</w:t>
      </w:r>
    </w:p>
    <w:p>
      <w:pPr>
        <w:pStyle w:val="BodyText"/>
      </w:pPr>
      <w:r>
        <w:rPr>
          <w:bCs/>
          <w:b/>
        </w:rPr>
        <w:t xml:space="preserve">The Mechanical Engineer's Approach:</w:t>
      </w:r>
    </w:p>
    <w:p>
      <w:pPr>
        <w:numPr>
          <w:ilvl w:val="0"/>
          <w:numId w:val="1002"/>
        </w:numPr>
        <w:pStyle w:val="Compact"/>
      </w:pPr>
      <w:r>
        <w:rPr>
          <w:bCs/>
          <w:b/>
        </w:rPr>
        <w:t xml:space="preserve">Airside Economizers:</w:t>
      </w:r>
      <w:r>
        <w:t xml:space="preserve"> </w:t>
      </w:r>
      <w:r>
        <w:t xml:space="preserve">The engineer specifies air handling units that use outside air for cooling when outdoor conditions permit. Given the urban heat island effect in NYC, this requires careful modeling of ambient temperatures to ensure energy savings.</w:t>
      </w:r>
    </w:p>
    <w:p>
      <w:pPr>
        <w:numPr>
          <w:ilvl w:val="0"/>
          <w:numId w:val="1002"/>
        </w:numPr>
        <w:pStyle w:val="Compact"/>
      </w:pPr>
      <w:r>
        <w:rPr>
          <w:bCs/>
          <w:b/>
        </w:rPr>
        <w:t xml:space="preserve">Tubular Chiller Boilers (TCBs):</w:t>
      </w:r>
      <w:r>
        <w:t xml:space="preserve"> </w:t>
      </w:r>
      <w:r>
        <w:t xml:space="preserve">To save floor space, the engineer selects a TCB system. These units combine cooling and heating in a single piece of equipment with no moving parts inside the unit, reducing maintenance needs in hard-to-reach mechanical floors.</w:t>
      </w:r>
    </w:p>
    <w:p>
      <w:pPr>
        <w:numPr>
          <w:ilvl w:val="0"/>
          <w:numId w:val="1002"/>
        </w:numPr>
        <w:pStyle w:val="Compact"/>
      </w:pPr>
      <w:r>
        <w:rPr>
          <w:bCs/>
          <w:b/>
        </w:rPr>
        <w:t xml:space="preserve">Filtration and IAQ:</w:t>
      </w:r>
      <w:r>
        <w:t xml:space="preserve"> </w:t>
      </w:r>
      <w:r>
        <w:t xml:space="preserve">Post-pandemic concerns have heightened the focus on Indoor Air Quality (IAQ). The</w:t>
      </w:r>
      <w:r>
        <w:t xml:space="preserve"> </w:t>
      </w:r>
      <w:r>
        <w:rPr>
          <w:bCs/>
          <w:b/>
        </w:rPr>
        <w:t xml:space="preserve">Mechanical Engineer</w:t>
      </w:r>
      <w:r>
        <w:t xml:space="preserve"> </w:t>
      </w:r>
      <w:r>
        <w:t xml:space="preserve">designs filtration systems using MERV-14 or higher filters, along with UV-C germicidal irradiation to neutralize pathogens in the airstream. This is crucial for maintaining a healthy environment in dense office spaces typical of</w:t>
      </w:r>
      <w:r>
        <w:t xml:space="preserve"> </w:t>
      </w:r>
      <w:r>
        <w:rPr>
          <w:bCs/>
          <w:b/>
        </w:rPr>
        <w:t xml:space="preserve">United States New York City</w:t>
      </w:r>
      <w:r>
        <w:t xml:space="preserve">.</w:t>
      </w:r>
    </w:p>
    <w:bookmarkEnd w:id="25"/>
    <w:bookmarkStart w:id="26" w:name="sustainability-and-regulatory-compliance"/>
    <w:p>
      <w:pPr>
        <w:pStyle w:val="Heading2"/>
      </w:pPr>
      <w:r>
        <w:t xml:space="preserve">Sustainability and Regulatory Compliance</w:t>
      </w:r>
    </w:p>
    <w:p>
      <w:pPr>
        <w:pStyle w:val="FirstParagraph"/>
      </w:pPr>
      <w:r>
        <w:t xml:space="preserve">The regulatory environment in</w:t>
      </w:r>
      <w:r>
        <w:t xml:space="preserve"> </w:t>
      </w:r>
      <w:r>
        <w:rPr>
          <w:bCs/>
          <w:b/>
        </w:rPr>
        <w:t xml:space="preserve">United States New York City</w:t>
      </w:r>
      <w:r>
        <w:t xml:space="preserve"> </w:t>
      </w:r>
      <w:r>
        <w:t xml:space="preserve">is one of the most stringent in the nation. A successful project cannot proceed without rigorous compliance documentation. The</w:t>
      </w:r>
      <w:r>
        <w:t xml:space="preserve"> </w:t>
      </w:r>
      <w:r>
        <w:rPr>
          <w:bCs/>
          <w:b/>
        </w:rPr>
        <w:t xml:space="preserve">Mechanical Engineer</w:t>
      </w:r>
      <w:r>
        <w:t xml:space="preserve"> </w:t>
      </w:r>
      <w:r>
        <w:t xml:space="preserve">is responsible for ensuring that all designs meet or exceed ASHRAE (American Society of Heating, Refrigerating and Air-Conditioning Engineers) standards, as well as local NYC Building Codes.</w:t>
      </w:r>
    </w:p>
    <w:p>
      <w:pPr>
        <w:pStyle w:val="BodyText"/>
      </w:pPr>
      <w:r>
        <w:t xml:space="preserve">This includes:</w:t>
      </w:r>
    </w:p>
    <w:p>
      <w:pPr>
        <w:numPr>
          <w:ilvl w:val="0"/>
          <w:numId w:val="1003"/>
        </w:numPr>
        <w:pStyle w:val="Compact"/>
      </w:pPr>
      <w:r>
        <w:rPr>
          <w:bCs/>
          <w:b/>
        </w:rPr>
        <w:t xml:space="preserve">Emissions Trading:</w:t>
      </w:r>
      <w:r>
        <w:t xml:space="preserve"> </w:t>
      </w:r>
      <w:r>
        <w:t xml:space="preserve">Calculating the building's projected carbon output to determine if penalties will apply under Local Law 97.</w:t>
      </w:r>
    </w:p>
    <w:p>
      <w:pPr>
        <w:numPr>
          <w:ilvl w:val="0"/>
          <w:numId w:val="1003"/>
        </w:numPr>
        <w:pStyle w:val="Compact"/>
      </w:pPr>
      <w:r>
        <w:rPr>
          <w:bCs/>
          <w:b/>
        </w:rPr>
        <w:t xml:space="preserve">Municipal Service Tunnels (MST):</w:t>
      </w:r>
      <w:r>
        <w:t xml:space="preserve"> </w:t>
      </w:r>
      <w:r>
        <w:t xml:space="preserve">Coordinating with the Department of Transportation for access to the MSTs, which house utility lines beneath Manhattan. Engineers must submit detailed plans for any work affecting these tunnels, adding a layer of bureaucratic complexity to mechanical installations.</w:t>
      </w:r>
    </w:p>
    <w:bookmarkEnd w:id="26"/>
    <w:bookmarkStart w:id="27" w:name="economic-and-social-impact"/>
    <w:p>
      <w:pPr>
        <w:pStyle w:val="Heading2"/>
      </w:pPr>
      <w:r>
        <w:t xml:space="preserve">Economic and Social Impact</w:t>
      </w:r>
    </w:p>
    <w:p>
      <w:pPr>
        <w:pStyle w:val="FirstParagraph"/>
      </w:pPr>
      <w:r>
        <w:t xml:space="preserve">The work performed by the</w:t>
      </w:r>
      <w:r>
        <w:t xml:space="preserve"> </w:t>
      </w:r>
      <w:r>
        <w:rPr>
          <w:bCs/>
          <w:b/>
        </w:rPr>
        <w:t xml:space="preserve">Mechanical Engineer</w:t>
      </w:r>
      <w:r>
        <w:t xml:space="preserve"> </w:t>
      </w:r>
      <w:r>
        <w:t xml:space="preserve">has profound economic implications. By optimizing building systems, property owners can significantly reduce their utility bills, making buildings more attractive to tenants. In a competitive real estate market like that of</w:t>
      </w:r>
      <w:r>
        <w:t xml:space="preserve"> </w:t>
      </w:r>
      <w:r>
        <w:rPr>
          <w:bCs/>
          <w:b/>
        </w:rPr>
        <w:t xml:space="preserve">United States New York City</w:t>
      </w:r>
      <w:r>
        <w:t xml:space="preserve">, energy efficiency is a major selling point.</w:t>
      </w:r>
    </w:p>
    <w:p>
      <w:pPr>
        <w:pStyle w:val="BodyText"/>
      </w:pPr>
      <w:r>
        <w:t xml:space="preserve">Socially, comfortable and healthy indoor environments improve productivity and well-being for the millions of workers who inhabit these spaces. Moreover, by reducing the carbon footprint of buildings, mechanical engineers contribute to the city’s broader goal of achieving net-zero emissions by 2050. This aligns with the global urgency of climate action, positioning</w:t>
      </w:r>
      <w:r>
        <w:t xml:space="preserve"> </w:t>
      </w:r>
      <w:r>
        <w:rPr>
          <w:bCs/>
          <w:b/>
        </w:rPr>
        <w:t xml:space="preserve">United States New York City</w:t>
      </w:r>
      <w:r>
        <w:t xml:space="preserve"> </w:t>
      </w:r>
      <w:r>
        <w:t xml:space="preserve">as a leader in sustainable urban development.</w:t>
      </w:r>
    </w:p>
    <w:bookmarkEnd w:id="27"/>
    <w:bookmarkStart w:id="28" w:name="conclusion"/>
    <w:p>
      <w:pPr>
        <w:pStyle w:val="Heading2"/>
      </w:pPr>
      <w:r>
        <w:t xml:space="preserve">Conclusion</w:t>
      </w:r>
    </w:p>
    <w:p>
      <w:pPr>
        <w:pStyle w:val="FirstParagraph"/>
      </w:pPr>
      <w:r>
        <w:t xml:space="preserve">In conclusion, the role of the</w:t>
      </w:r>
      <w:r>
        <w:t xml:space="preserve"> </w:t>
      </w:r>
      <w:r>
        <w:rPr>
          <w:bCs/>
          <w:b/>
        </w:rPr>
        <w:t xml:space="preserve">Mechanical Engineer</w:t>
      </w:r>
      <w:r>
        <w:t xml:space="preserve"> </w:t>
      </w:r>
      <w:r>
        <w:t xml:space="preserve">in</w:t>
      </w:r>
      <w:r>
        <w:t xml:space="preserve"> </w:t>
      </w:r>
      <w:r>
        <w:rPr>
          <w:bCs/>
          <w:b/>
        </w:rPr>
        <w:t xml:space="preserve">United States New York City</w:t>
      </w:r>
      <w:r>
        <w:t xml:space="preserve"> </w:t>
      </w:r>
      <w:r>
        <w:t xml:space="preserve">is far more than just installing pipes and ducts. It is a multifaceted profession that requires technical expertise, creative problem-solving, and a deep understanding of regulatory frameworks. From retrofitting historic brownstones to designing state-of-the-art skyscrapers, mechanical engineers are the unsung heroes who keep the city running smoothly.</w:t>
      </w:r>
    </w:p>
    <w:p>
      <w:pPr>
        <w:pStyle w:val="BodyText"/>
      </w:pPr>
      <w:r>
        <w:t xml:space="preserve">This</w:t>
      </w:r>
      <w:r>
        <w:t xml:space="preserve"> </w:t>
      </w:r>
      <w:r>
        <w:rPr>
          <w:bCs/>
          <w:b/>
        </w:rPr>
        <w:t xml:space="preserve">Case Study</w:t>
      </w:r>
      <w:r>
        <w:t xml:space="preserve"> </w:t>
      </w:r>
      <w:r>
        <w:t xml:space="preserve">highlights that as NYC continues to evolve, so too will the demands placed on its mechanical systems. The future will likely see even greater integration of smart technologies, such as IoT-enabled sensors for real-time system optimization. For professionals in this field, staying ahead of these technological and regulatory curves is essential to maintaining the resilience and sustainability of one of the world's most iconic cities.</w:t>
      </w:r>
    </w:p>
    <w:bookmarkEnd w:id="28"/>
    <w:bookmarkStart w:id="29" w:name="key-takeaways"/>
    <w:p>
      <w:pPr>
        <w:pStyle w:val="Heading2"/>
      </w:pPr>
      <w:r>
        <w:t xml:space="preserve">Key Takeaways</w:t>
      </w:r>
    </w:p>
    <w:p>
      <w:pPr>
        <w:numPr>
          <w:ilvl w:val="0"/>
          <w:numId w:val="1004"/>
        </w:numPr>
        <w:pStyle w:val="Compact"/>
      </w:pPr>
      <w:r>
        <w:t xml:space="preserve">The</w:t>
      </w:r>
      <w:r>
        <w:t xml:space="preserve"> </w:t>
      </w:r>
      <w:r>
        <w:rPr>
          <w:bCs/>
          <w:b/>
        </w:rPr>
        <w:t xml:space="preserve">Mechanical Engineer</w:t>
      </w:r>
      <w:r>
        <w:t xml:space="preserve"> </w:t>
      </w:r>
      <w:r>
        <w:t xml:space="preserve">is central to achieving energy efficiency goals in dense urban environments like</w:t>
      </w:r>
      <w:r>
        <w:t xml:space="preserve"> </w:t>
      </w:r>
      <w:r>
        <w:rPr>
          <w:bCs/>
          <w:b/>
        </w:rPr>
        <w:t xml:space="preserve">United States New York City</w:t>
      </w:r>
      <w:r>
        <w:t xml:space="preserve">.</w:t>
      </w:r>
    </w:p>
    <w:p>
      <w:pPr>
        <w:numPr>
          <w:ilvl w:val="0"/>
          <w:numId w:val="1004"/>
        </w:numPr>
        <w:pStyle w:val="Compact"/>
      </w:pPr>
      <w:r>
        <w:t xml:space="preserve">Historic preservation and modernization often coexist, requiring innovative engineering solutions.</w:t>
      </w:r>
    </w:p>
    <w:p>
      <w:pPr>
        <w:numPr>
          <w:ilvl w:val="0"/>
          <w:numId w:val="1004"/>
        </w:numPr>
        <w:pStyle w:val="Compact"/>
      </w:pPr>
      <w:r>
        <w:t xml:space="preserve">Regulatory compliance, particularly regarding carbon emissions, is a primary driver of mechanical design changes.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New York City</dc:title>
  <dc:creator/>
  <dc:language>en</dc:language>
  <cp:keywords/>
  <dcterms:created xsi:type="dcterms:W3CDTF">2026-07-29T15:04:32Z</dcterms:created>
  <dcterms:modified xsi:type="dcterms:W3CDTF">2026-07-29T15:04:32Z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