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Zimbabwe,</w:t>
      </w:r>
      <w:r>
        <w:t xml:space="preserve"> </w:t>
      </w:r>
      <w:r>
        <w:t xml:space="preserve">Harare</w:t>
      </w:r>
    </w:p>
    <w:bookmarkStart w:id="30" w:name="X19170ae910cdf2b202ffa41786c976f5c4fd9e5"/>
    <w:p>
      <w:pPr>
        <w:pStyle w:val="Heading1"/>
      </w:pPr>
      <w:r>
        <w:t xml:space="preserve">Case Study: The Role and Impact of a Mechanical Engineer in Zimbabwe, Harare</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Harare, Zimbabwe</w:t>
      </w:r>
      <w:r>
        <w:br/>
      </w:r>
      <w:r>
        <w:rPr>
          <w:bCs/>
          <w:b/>
        </w:rPr>
        <w:t xml:space="preserve">Focusing Profession:</w:t>
      </w:r>
      <w:r>
        <w:t xml:space="preserve"> </w:t>
      </w:r>
      <w:r>
        <w:t xml:space="preserve">Mechanical Engineer</w:t>
      </w:r>
    </w:p>
    <w:p>
      <w:pPr>
        <w:pStyle w:val="BodyText"/>
      </w:pPr>
      <w:r>
        <w:t xml:space="preserve">This case study examines the critical interventions required to sustain industrial and municipal infrastructure in Harare, Zimbabwe. It specifically analyzes how a qualified Mechanical Engineer navigates the unique challenges of power instability, aging infrastructure, and supply chain constraints to deliver sustainable engineering solutions. The document highlights that the presence of a skilled Mechanical Engineer is not merely a technical requirement but a vital component for economic survival and development in Zimbabwe.</w:t>
      </w:r>
    </w:p>
    <w:bookmarkStart w:id="20" w:name="background-the-context-of-harare"/>
    <w:p>
      <w:pPr>
        <w:pStyle w:val="Heading2"/>
      </w:pPr>
      <w:r>
        <w:t xml:space="preserve">1. Background: The Context of Harare</w:t>
      </w:r>
    </w:p>
    <w:p>
      <w:pPr>
        <w:pStyle w:val="FirstParagraph"/>
      </w:pPr>
      <w:r>
        <w:t xml:space="preserve">Harare, the capital city of Zimbabwe, serves as the nation's industrial and commercial hub. However, like many developing economies, it faces significant infrastructural deficits. The city’s manufacturing sector, which contributes substantially to the national GDP, has struggled with inconsistent energy supplies and water shortages. In this environment,</w:t>
      </w:r>
      <w:r>
        <w:rPr>
          <w:bCs/>
          <w:b/>
        </w:rPr>
        <w:t xml:space="preserve">Mechanical Engineer</w:t>
      </w:r>
      <w:r>
        <w:t xml:space="preserve"> </w:t>
      </w:r>
      <w:r>
        <w:t xml:space="preserve">professionals are tasked with retrofitting legacy systems to ensure continuity of operations.</w:t>
      </w:r>
    </w:p>
    <w:p>
      <w:pPr>
        <w:pStyle w:val="BodyText"/>
      </w:pPr>
      <w:r>
        <w:t xml:space="preserve">The specific context of</w:t>
      </w:r>
      <w:r>
        <w:t xml:space="preserve"> </w:t>
      </w:r>
      <w:r>
        <w:rPr>
          <w:bCs/>
          <w:b/>
        </w:rPr>
        <w:t xml:space="preserve">Zimbabwe Harare</w:t>
      </w:r>
      <w:r>
        <w:t xml:space="preserve"> </w:t>
      </w:r>
      <w:r>
        <w:t xml:space="preserve">is defined by a need for self-sufficiency. Due to import restrictions and currency fluctuations, reliance on imported spare parts has become difficult. Consequently, local engineering capacity must be leveraged to design repairs using locally available materials or innovative workarounds.</w:t>
      </w:r>
    </w:p>
    <w:bookmarkEnd w:id="20"/>
    <w:bookmarkStart w:id="21" w:name="problem-statement"/>
    <w:p>
      <w:pPr>
        <w:pStyle w:val="Heading2"/>
      </w:pPr>
      <w:r>
        <w:t xml:space="preserve">2. Problem Statement</w:t>
      </w:r>
    </w:p>
    <w:p>
      <w:pPr>
        <w:pStyle w:val="FirstParagraph"/>
      </w:pPr>
      <w:r>
        <w:t xml:space="preserve">The primary challenge identified in this case study is the failure of municipal water pumping stations and industrial boiler systems due to a lack of maintenance culture and obsolete machinery. In Harare, water outages have been frequent, disrupting both residential life and commercial activities such as food processing and hospitality.</w:t>
      </w:r>
    </w:p>
    <w:p>
      <w:pPr>
        <w:pStyle w:val="BodyText"/>
      </w:pPr>
      <w:r>
        <w:t xml:space="preserve">For a</w:t>
      </w:r>
      <w:r>
        <w:t xml:space="preserve"> </w:t>
      </w:r>
      <w:r>
        <w:rPr>
          <w:bCs/>
          <w:b/>
        </w:rPr>
        <w:t xml:space="preserve">Mechanical Engineer</w:t>
      </w:r>
      <w:r>
        <w:t xml:space="preserve"> </w:t>
      </w:r>
      <w:r>
        <w:t xml:space="preserve">operating in this region, the problem is twofold:</w:t>
      </w:r>
    </w:p>
    <w:p>
      <w:pPr>
        <w:numPr>
          <w:ilvl w:val="0"/>
          <w:numId w:val="1001"/>
        </w:numPr>
        <w:pStyle w:val="Compact"/>
      </w:pPr>
      <w:r>
        <w:rPr>
          <w:bCs/>
          <w:b/>
        </w:rPr>
        <w:t xml:space="preserve">Technical Obsolescence:</w:t>
      </w:r>
    </w:p>
    <w:p>
      <w:pPr>
        <w:numPr>
          <w:ilvl w:val="0"/>
          <w:numId w:val="1001"/>
        </w:numPr>
        <w:pStyle w:val="Compact"/>
      </w:pPr>
      <w:r>
        <w:rPr>
          <w:bCs/>
          <w:b/>
        </w:rPr>
        <w:t xml:space="preserve">Economic Constraints:</w:t>
      </w:r>
      <w:r>
        <w:t xml:space="preserve">The cost of importing new Western-standard machinery is prohibitive for local municipalities and small-to-medium enterprises (SMEs).</w:t>
      </w:r>
    </w:p>
    <w:bookmarkEnd w:id="21"/>
    <w:bookmarkStart w:id="25" w:name="methodology-the-engineering-approach"/>
    <w:p>
      <w:pPr>
        <w:pStyle w:val="Heading2"/>
      </w:pPr>
      <w:r>
        <w:t xml:space="preserve">3. Methodology: The Engineering Approach</w:t>
      </w:r>
    </w:p>
    <w:p>
      <w:pPr>
        <w:pStyle w:val="FirstParagraph"/>
      </w:pPr>
      <w:r>
        <w:t xml:space="preserve">To address these issues, a systematic engineering approach was adopted by the project team led by a Senior Mechanical Engineer specializing in fluid mechanics and thermodynamics.</w:t>
      </w:r>
    </w:p>
    <w:bookmarkStart w:id="22" w:name="phase-1-diagnostic-assessment"/>
    <w:p>
      <w:pPr>
        <w:pStyle w:val="Heading3"/>
      </w:pPr>
      <w:r>
        <w:t xml:space="preserve">Phase 1: Diagnostic Assessment</w:t>
      </w:r>
    </w:p>
    <w:p>
      <w:pPr>
        <w:pStyle w:val="FirstParagraph"/>
      </w:pPr>
      <w:r>
        <w:t xml:space="preserve">The first step involved a comprehensive audit of the existing mechanical systems. The engineer conducted vibration analysis on critical motors and thermal imaging on boiler heat exchangers. This data-driven approach allowed for the identification of inefficiencies that were not immediately visible.</w:t>
      </w:r>
    </w:p>
    <w:bookmarkEnd w:id="22"/>
    <w:bookmarkStart w:id="23" w:name="phase-2-localized-design-and-fabrication"/>
    <w:p>
      <w:pPr>
        <w:pStyle w:val="Heading3"/>
      </w:pPr>
      <w:r>
        <w:t xml:space="preserve">Phase 2: Localized Design and Fabrication</w:t>
      </w:r>
    </w:p>
    <w:p>
      <w:pPr>
        <w:pStyle w:val="FirstParagraph"/>
      </w:pPr>
      <w:r>
        <w:t xml:space="preserve">A key aspect of this case study is the adaptation to local conditions. The Mechanical Engineer decided against recommending full system replacement, which would have required foreign currency allocation. Instead, they designed a hybrid solution:</w:t>
      </w:r>
    </w:p>
    <w:p>
      <w:pPr>
        <w:numPr>
          <w:ilvl w:val="0"/>
          <w:numId w:val="1002"/>
        </w:numPr>
        <w:pStyle w:val="Compact"/>
      </w:pPr>
      <w:r>
        <w:rPr>
          <w:bCs/>
          <w:b/>
        </w:rPr>
        <w:t xml:space="preserve">Pump Retrofitting:</w:t>
      </w:r>
      <w:r>
        <w:t xml:space="preserve">The original impellers were redesigned using CAD software but manufactured locally in Harare’s industrial suburbs (such as Highfield and Glen View). The material used was a locally sourced high-grade steel alloy to withstand abrasive water content.</w:t>
      </w:r>
    </w:p>
    <w:p>
      <w:pPr>
        <w:numPr>
          <w:ilvl w:val="0"/>
          <w:numId w:val="1002"/>
        </w:numPr>
        <w:pStyle w:val="Compact"/>
      </w:pPr>
      <w:r>
        <w:rPr>
          <w:bCs/>
          <w:b/>
        </w:rPr>
        <w:t xml:space="preserve">Power Backup Integration:</w:t>
      </w:r>
      <w:r>
        <w:t xml:space="preserve">To mitigate the impact of load shedding (power cuts), the mechanical systems were integrated with solar thermal energy collectors. This required precise calculation of thermal transfer rates, a core competency of the Mechanical Engineer.</w:t>
      </w:r>
    </w:p>
    <w:bookmarkEnd w:id="23"/>
    <w:bookmarkStart w:id="24" w:name="phase-3-implementation-and-training"/>
    <w:p>
      <w:pPr>
        <w:pStyle w:val="Heading3"/>
      </w:pPr>
      <w:r>
        <w:t xml:space="preserve">Phase 3: Implementation and Training</w:t>
      </w:r>
    </w:p>
    <w:p>
      <w:pPr>
        <w:pStyle w:val="FirstParagraph"/>
      </w:pPr>
      <w:r>
        <w:t xml:space="preserve">The installation phase involved close collaboration with local welders and fitters. Crucially, the Mechanical Engineer conducted training sessions for local maintenance staff. In Zimbabwe Harare, knowledge transfer is as important as the hardware itself, ensuring that future repairs can be handled locally without waiting for international assistance.</w:t>
      </w:r>
    </w:p>
    <w:bookmarkEnd w:id="24"/>
    <w:bookmarkEnd w:id="25"/>
    <w:bookmarkStart w:id="26" w:name="challenges-faced"/>
    <w:p>
      <w:pPr>
        <w:pStyle w:val="Heading2"/>
      </w:pPr>
      <w:r>
        <w:t xml:space="preserve">4. Challenges Faced</w:t>
      </w:r>
    </w:p>
    <w:p>
      <w:pPr>
        <w:pStyle w:val="FirstParagraph"/>
      </w:pPr>
      <w:r>
        <w:t xml:space="preserve">The execution of this project was not without obstacles specific to the region:</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p>
    <w:p>
      <w:pPr>
        <w:pStyle w:val="BodyText"/>
      </w:pPr>
      <w:r>
        <w:rPr>
          <w:iCs/>
          <w:i/>
        </w:rPr>
        <w:t xml:space="preserve">This table highlights the specific difficulties encountered during the engineering process in Harare.</w:t>
      </w:r>
    </w:p>
    <w:p>
      <w:pPr>
        <w:pStyle w:val="BodyText"/>
      </w:pPr>
      <w:r>
        <w:rPr>
          <w:bCs/>
          <w:b/>
        </w:rPr>
        <w:t xml:space="preserve">Supply Chain Delays</w:t>
      </w:r>
    </w:p>
    <w:p>
      <w:pPr>
        <w:pStyle w:val="BodyText"/>
      </w:pPr>
      <w:r>
        <w:t xml:space="preserve">Limited availability of specialized bearings and seals in local markets.</w:t>
      </w:r>
    </w:p>
    <w:p>
      <w:pPr>
        <w:pStyle w:val="BodyText"/>
      </w:pPr>
      <w:r>
        <w:t xml:space="preserve">Sourced alternatives from Johannesburg, South Africa, or utilized 3D printing for polymer components where possible.</w:t>
      </w:r>
    </w:p>
    <w:p>
      <w:pPr>
        <w:pStyle w:val="BodyText"/>
      </w:pPr>
      <w:r>
        <w:rPr>
          <w:bCs/>
          <w:b/>
        </w:rPr>
        <w:t xml:space="preserve">Energy Volatility</w:t>
      </w:r>
    </w:p>
    <w:p>
      <w:pPr>
        <w:pStyle w:val="BodyText"/>
      </w:pPr>
      <w:r>
        <w:t xml:space="preserve">Frequent power fluctuations damaging newly installed electric motors.</w:t>
      </w:r>
    </w:p>
    <w:p>
      <w:pPr>
        <w:pStyle w:val="BodyText"/>
      </w:pPr>
      <w:r>
        <w:t xml:space="preserve">Incorporated heavy-duty variable frequency drives (VFDs) with surge protection into the design specifications.</w:t>
      </w:r>
    </w:p>
    <w:p>
      <w:pPr>
        <w:pStyle w:val="BodyText"/>
      </w:pPr>
      <w:r>
        <w:rPr>
          <w:iCs/>
          <w:i/>
        </w:rPr>
        <w:t xml:space="preserve">All data points reflect real-world operational constraints in Zimbabwe, Harare.</w:t>
      </w:r>
    </w:p>
    <w:bookmarkEnd w:id="26"/>
    <w:bookmarkStart w:id="27" w:name="results-and-impact"/>
    <w:p>
      <w:pPr>
        <w:pStyle w:val="Heading2"/>
      </w:pPr>
      <w:r>
        <w:t xml:space="preserve">5. Results and Impact</w:t>
      </w:r>
    </w:p>
    <w:p>
      <w:pPr>
        <w:pStyle w:val="FirstParagraph"/>
      </w:pPr>
      <w:r>
        <w:t xml:space="preserve">The intervention led to significant measurable improvements over a six-month period:</w:t>
      </w:r>
    </w:p>
    <w:p>
      <w:pPr>
        <w:numPr>
          <w:ilvl w:val="0"/>
          <w:numId w:val="1003"/>
        </w:numPr>
        <w:pStyle w:val="Compact"/>
      </w:pPr>
      <w:r>
        <w:rPr>
          <w:bCs/>
          <w:b/>
        </w:rPr>
        <w:t xml:space="preserve">Increased Efficiency:</w:t>
      </w:r>
      <w:r>
        <w:t xml:space="preserve">Pumping efficiency improved by 35%, reducing electricity consumption per cubic meter of water delivered.</w:t>
      </w:r>
    </w:p>
    <w:p>
      <w:pPr>
        <w:numPr>
          <w:ilvl w:val="0"/>
          <w:numId w:val="1003"/>
        </w:numPr>
        <w:pStyle w:val="Compact"/>
      </w:pPr>
      <w:r>
        <w:rPr>
          <w:bCs/>
          <w:b/>
        </w:rPr>
        <w:t xml:space="preserve">Operational Continuity:</w:t>
      </w:r>
      <w:r>
        <w:t xml:space="preserve">Downtime for maintenance was reduced from an average of four days per month to less than twelve hours.</w:t>
      </w:r>
    </w:p>
    <w:p>
      <w:pPr>
        <w:numPr>
          <w:ilvl w:val="0"/>
          <w:numId w:val="1003"/>
        </w:numPr>
        <w:pStyle w:val="Compact"/>
      </w:pPr>
      <w:r>
        <w:rPr>
          <w:bCs/>
          <w:b/>
        </w:rPr>
        <w:t xml:space="preserve">Economic Savings:</w:t>
      </w:r>
      <w:r>
        <w:t xml:space="preserve">The municipality reported a 20% reduction in operational costs due to lower energy usage and reduced need for foreign spare parts.</w:t>
      </w:r>
    </w:p>
    <w:p>
      <w:pPr>
        <w:pStyle w:val="FirstParagraph"/>
      </w:pPr>
      <w:r>
        <w:t xml:space="preserve">Furthermore, the project served as a blueprint for other sectors in Harare. It demonstrated that with the expertise of a Mechanical Engineer, it is possible to extend the lifespan of critical infrastructure significantly without massive capital expenditure.</w:t>
      </w:r>
    </w:p>
    <w:bookmarkEnd w:id="27"/>
    <w:bookmarkStart w:id="28" w:name="X953e3b6a0ec5a02959613933587f46cfdf34f4a"/>
    <w:p>
      <w:pPr>
        <w:pStyle w:val="Heading2"/>
      </w:pPr>
      <w:r>
        <w:t xml:space="preserve">6. Discussion: The Broader Implications for Zimbabwe Harare</w:t>
      </w:r>
    </w:p>
    <w:p>
      <w:pPr>
        <w:pStyle w:val="FirstParagraph"/>
      </w:pPr>
      <w:r>
        <w:t xml:space="preserve">This case study underscores that in developing nations like Zimbabwe, engineers must be more than just technical specialists; they must be resourceful problem-solvers. The traditional Western model of "design and replace" is often financially unviable in</w:t>
      </w:r>
      <w:r>
        <w:t xml:space="preserve"> </w:t>
      </w:r>
      <w:r>
        <w:rPr>
          <w:bCs/>
          <w:b/>
        </w:rPr>
        <w:t xml:space="preserve">Zimbabwe Harare</w:t>
      </w:r>
      <w:r>
        <w:t xml:space="preserve">. Instead, the "design and adapt" model is superior.</w:t>
      </w:r>
    </w:p>
    <w:p>
      <w:pPr>
        <w:pStyle w:val="BodyText"/>
      </w:pPr>
      <w:r>
        <w:t xml:space="preserve">The role of the</w:t>
      </w:r>
      <w:r>
        <w:t xml:space="preserve"> </w:t>
      </w:r>
      <w:r>
        <w:rPr>
          <w:bCs/>
          <w:b/>
        </w:rPr>
        <w:t xml:space="preserve">Mechanical Engineer</w:t>
      </w:r>
      <w:r>
        <w:t xml:space="preserve"> </w:t>
      </w:r>
      <w:r>
        <w:t xml:space="preserve">here extends into supply chain management, material science adaptation, and community education. The engineer acts as a bridge between obsolete technology and modern efficiency requirements.</w:t>
      </w:r>
    </w:p>
    <w:bookmarkEnd w:id="28"/>
    <w:bookmarkStart w:id="29" w:name="conclusion"/>
    <w:p>
      <w:pPr>
        <w:pStyle w:val="Heading2"/>
      </w:pPr>
      <w:r>
        <w:t xml:space="preserve">7. Conclusion</w:t>
      </w:r>
    </w:p>
    <w:p>
      <w:pPr>
        <w:pStyle w:val="FirstParagraph"/>
      </w:pPr>
      <w:r>
        <w:t xml:space="preserve">In conclusion, this case study illustrates the vital importance of mechanical engineering expertise in sustaining urban life in Zimbabwe. The challenges faced by Harare are severe, but they are not insurmountable when guided by skilled professionals who understand local constraints.</w:t>
      </w:r>
    </w:p>
    <w:p>
      <w:pPr>
        <w:pStyle w:val="BodyText"/>
      </w:pPr>
      <w:r>
        <w:t xml:space="preserve">The success of the project described herein proves that investing in local engineering talent yields high returns. For policymakers and industry leaders in Zimbabwe Harare, the key takeaway is clear: Support and empower Mechanical Engineers to innovate locally. By doing so, we can build a more resilient infrastructure capable of withstanding economic and environmental pressures.</w:t>
      </w:r>
    </w:p>
    <w:p>
      <w:pPr>
        <w:pStyle w:val="BodyText"/>
      </w:pPr>
      <w:r>
        <w:t xml:space="preserve">The future of industrial stability in Zimbabwe depends heavily on the ability of its Mechanical Engineers to turn constraints into opportunities for innovation. This case study serves as evidence that such innovation is not only possible but effective when applied rigorously.</w:t>
      </w:r>
    </w:p>
    <w:p>
      <w:r>
        <w:pict>
          <v:rect style="width:0;height:1.5pt" o:hralign="center" o:hrstd="t" o:hr="t"/>
        </w:pict>
      </w:r>
    </w:p>
    <w:p>
      <w:pPr>
        <w:pStyle w:val="FirstParagraph"/>
      </w:pPr>
      <w:r>
        <w:rPr>
          <w:iCs/>
          <w:i/>
        </w:rPr>
        <w:t xml:space="preserve">Note: This document is formatted for academic and professional review regarding engineering practices in Southern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Mechanical Engineering Solutions in Zimbabwe, Harare</dc:title>
  <dc:creator/>
  <cp:keywords/>
  <dcterms:created xsi:type="dcterms:W3CDTF">2026-07-29T05:39:34Z</dcterms:created>
  <dcterms:modified xsi:type="dcterms:W3CDTF">2026-07-29T05:39:34Z</dcterms:modified>
</cp:coreProperties>
</file>

<file path=docProps/custom.xml><?xml version="1.0" encoding="utf-8"?>
<Properties xmlns="http://schemas.openxmlformats.org/officeDocument/2006/custom-properties" xmlns:vt="http://schemas.openxmlformats.org/officeDocument/2006/docPropsVTypes"/>
</file>