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China</w:t>
      </w:r>
      <w:r>
        <w:t xml:space="preserve"> </w:t>
      </w:r>
      <w:r>
        <w:t xml:space="preserve">Shanghai</w:t>
      </w:r>
    </w:p>
    <w:bookmarkStart w:id="30" w:name="X8e930a4460f1e4958f511af18a2624691cd1c8e"/>
    <w:p>
      <w:pPr>
        <w:pStyle w:val="Heading1"/>
      </w:pPr>
      <w:r>
        <w:t xml:space="preserve">Case Study: The Role and Impact of the Mechatronics Engineer in China Shanghai</w:t>
      </w:r>
    </w:p>
    <w:p>
      <w:pPr>
        <w:pStyle w:val="FirstParagraph"/>
      </w:pPr>
      <w:r>
        <w:rPr>
          <w:bCs/>
          <w:b/>
        </w:rPr>
        <w:t xml:space="preserve">Date:</w:t>
      </w:r>
      <w:r>
        <w:t xml:space="preserve"> </w:t>
      </w:r>
      <w:r>
        <w:t xml:space="preserve">October 2023</w:t>
      </w:r>
      <w:r>
        <w:br/>
      </w:r>
      <w:r>
        <w:br/>
      </w:r>
    </w:p>
    <w:p>
      <w:pPr>
        <w:pStyle w:val="BodyText"/>
      </w:pPr>
      <w:r>
        <w:t xml:space="preserve">Introduction</w:t>
      </w:r>
    </w:p>
    <w:p>
      <w:pPr>
        <w:pStyle w:val="BodyText"/>
      </w:pPr>
      <w:hyperlink w:anchor="context">
        <w:r>
          <w:rPr>
            <w:rStyle w:val="Hyperlink"/>
          </w:rPr>
          <w:t xml:space="preserve">The Context: China Shanghai's Industrial Landscape</w:t>
        </w:r>
      </w:hyperlink>
    </w:p>
    <w:p>
      <w:pPr>
        <w:pStyle w:val="BodyText"/>
      </w:pPr>
      <w:hyperlink w:anchor="role">
        <w:r>
          <w:rPr>
            <w:rStyle w:val="Hyperlink"/>
          </w:rPr>
          <w:t xml:space="preserve">The Role of the Mechatronics Engineer</w:t>
        </w:r>
      </w:hyperlink>
    </w:p>
    <w:p>
      <w:pPr>
        <w:pStyle w:val="BodyText"/>
      </w:pPr>
      <w:r>
        <w:t xml:space="preserve">Key Skills and Competencies in China Shanghai &lt; li &gt;&lt; a hr ef = # challenges&gt;Challenges Faced by Engineers in this Region&lt; /a&gt;</w:t>
      </w:r>
    </w:p>
    <w:p>
      <w:pPr>
        <w:pStyle w:val="BodyText"/>
      </w:pPr>
      <w:hyperlink w:anchor="solutions">
        <w:r>
          <w:rPr>
            <w:rStyle w:val="Hyperlink"/>
          </w:rPr>
          <w:t xml:space="preserve">Case Study Scenario: Smart Manufacturing Implementation</w:t>
        </w:r>
      </w:hyperlink>
    </w:p>
    <w:p>
      <w:pPr>
        <w:pStyle w:val="BodyText"/>
      </w:pPr>
      <w:hyperlink w:anchor="outcomes">
        <w:r>
          <w:rPr>
            <w:rStyle w:val="Hyperlink"/>
          </w:rPr>
          <w:t xml:space="preserve">Outcomes and Impact</w:t>
        </w:r>
        <w:r>
          <w:rPr>
            <w:rStyle w:val="Hyperlink"/>
          </w:rPr>
          <w:t xml:space="preserve"> </w:t>
        </w:r>
        <w:r>
          <w:rPr>
            <w:rStyle w:val="Hyperlink"/>
          </w:rPr>
          <w:t xml:space="preserve">&lt; li &gt;&lt; a hr ef = # conclusion&gt;Conclusion&lt; /a&gt;</w:t>
        </w:r>
      </w:hyperlink>
    </w:p>
    <w:bookmarkStart w:id="20" w:name="intro"/>
    <w:p>
      <w:pPr>
        <w:pStyle w:val="Heading2"/>
      </w:pPr>
      <w:r>
        <w:t xml:space="preserve">1. Introduction</w:t>
      </w:r>
    </w:p>
    <w:p>
      <w:pPr>
        <w:pStyle w:val="FirstParagraph"/>
      </w:pPr>
      <w:r>
        <w:t xml:space="preserve">In the rapidly evolving landscape of modern industrial engineering, the convergence of mechanical engineering, electronics, computer science, and telecommunications has given rise to a critical professional role: the Mechatronics Engineer. This case study focuses specifically on how this multidisciplinary profession operates within one of the world's most dynamic economic hubs:</w:t>
      </w:r>
      <w:r>
        <w:t xml:space="preserve"> </w:t>
      </w:r>
      <w:r>
        <w:rPr>
          <w:bCs/>
          <w:b/>
        </w:rPr>
        <w:t xml:space="preserve">China Shanghai</w:t>
      </w:r>
      <w:r>
        <w:t xml:space="preserve">. As</w:t>
      </w:r>
      <w:r>
        <w:t xml:space="preserve"> </w:t>
      </w:r>
      <w:r>
        <w:rPr>
          <w:bCs/>
          <w:b/>
        </w:rPr>
        <w:t xml:space="preserve">China Shanghai</w:t>
      </w:r>
      <w:r>
        <w:t xml:space="preserve"> </w:t>
      </w:r>
      <w:r>
        <w:t xml:space="preserve">continues to position itself as a global leader in advanced manufacturing, robotics, and automation, the demand for skilled Mechatronics Engineers has surged. This document explores the specific challenges, opportunities, and operational realities faced by these engineers in this unique geographic and industrial context.</w:t>
      </w:r>
    </w:p>
    <w:bookmarkEnd w:id="20"/>
    <w:bookmarkStart w:id="21" w:name="context"/>
    <w:p>
      <w:pPr>
        <w:pStyle w:val="Heading2"/>
      </w:pPr>
      <w:r>
        <w:t xml:space="preserve">2. The Context: China Shanghai's Industrial Landscape</w:t>
      </w:r>
    </w:p>
    <w:p>
      <w:pPr>
        <w:pStyle w:val="FirstParagraph"/>
      </w:pPr>
      <w:r>
        <w:rPr>
          <w:bCs/>
          <w:b/>
        </w:rPr>
        <w:t xml:space="preserve">China Shanghai</w:t>
      </w:r>
      <w:r>
        <w:t xml:space="preserve"> </w:t>
      </w:r>
      <w:r>
        <w:t xml:space="preserve">is not merely a city; it is the beating heart of China's technological innovation. Home to the largest container port in the world and a thriving hub for automotive, semiconductor, and biotechnology industries,</w:t>
      </w:r>
      <w:r>
        <w:t xml:space="preserve"> </w:t>
      </w:r>
      <w:r>
        <w:rPr>
          <w:bCs/>
          <w:b/>
        </w:rPr>
        <w:t xml:space="preserve">China Shanghai</w:t>
      </w:r>
      <w:r>
        <w:t xml:space="preserve"> </w:t>
      </w:r>
      <w:r>
        <w:t xml:space="preserve">provides a fertile ground for mechatronic systems. The local government has actively promoted policies such as "Made in China 2025," which emphasizes the transition from labor-intensive manufacturing to high-tech, intelligent manufacturing.</w:t>
      </w:r>
    </w:p>
    <w:p>
      <w:pPr>
        <w:pStyle w:val="BodyText"/>
      </w:pPr>
      <w:r>
        <w:t xml:space="preserve">In this environment, traditional mechanical engineers are no longer sufficient. The integration of IoT (Internet of Things), AI-driven predictive maintenance, and automated assembly lines requires a workforce capable of bridging hardware and software gaps. This is where the Mechatronics Engineer becomes indispensable in</w:t>
      </w:r>
      <w:r>
        <w:t xml:space="preserve"> </w:t>
      </w:r>
      <w:r>
        <w:rPr>
          <w:bCs/>
          <w:b/>
        </w:rPr>
        <w:t xml:space="preserve">China Shanghai</w:t>
      </w:r>
      <w:r>
        <w:t xml:space="preserve">.</w:t>
      </w:r>
    </w:p>
    <w:bookmarkEnd w:id="21"/>
    <w:bookmarkStart w:id="22" w:name="role"/>
    <w:p>
      <w:pPr>
        <w:pStyle w:val="Heading2"/>
      </w:pPr>
      <w:r>
        <w:t xml:space="preserve">3. The Role of the Mechatronics Engineer</w:t>
      </w:r>
    </w:p>
    <w:p>
      <w:pPr>
        <w:pStyle w:val="FirstParagraph"/>
      </w:pPr>
      <w:r>
        <w:t xml:space="preserve">In</w:t>
      </w:r>
      <w:r>
        <w:t xml:space="preserve"> </w:t>
      </w:r>
      <w:r>
        <w:rPr>
          <w:bCs/>
          <w:b/>
        </w:rPr>
        <w:t xml:space="preserve">China Shanghai</w:t>
      </w:r>
      <w:r>
        <w:t xml:space="preserve">, a Mechatronics Engineer is often expected to be a "T-shaped" professional: possessing deep expertise in one area (e.g., control systems) while maintaining broad competence across other disciplines. Their responsibilities typically include:</w:t>
      </w:r>
    </w:p>
    <w:p>
      <w:pPr>
        <w:pStyle w:val="BodyText"/>
      </w:pPr>
      <w:r>
        <w:rPr>
          <w:bCs/>
          <w:b/>
        </w:rPr>
        <w:t xml:space="preserve">System Integration:</w:t>
      </w:r>
      <w:r>
        <w:t xml:space="preserve">Merging mechanical components (actuators, sensors) with electronic control units and software algorithms to create cohesive automated systems.</w:t>
      </w:r>
    </w:p>
    <w:p>
      <w:pPr>
        <w:pStyle w:val="BodyText"/>
      </w:pPr>
      <w:r>
        <w:rPr>
          <w:bCs/>
          <w:b/>
        </w:rPr>
        <w:t xml:space="preserve">R&amp;D for Automation:</w:t>
      </w:r>
      <w:r>
        <w:t xml:space="preserve">Designing robotic arms and autonomous guided vehicles (AGVs) for logistics centers in the Pudong area of</w:t>
      </w:r>
    </w:p>
    <w:p>
      <w:pPr>
        <w:pStyle w:val="BodyText"/>
      </w:pPr>
      <w:r>
        <w:t xml:space="preserve">China Shanghai.</w:t>
      </w:r>
      <w:r>
        <w:t xml:space="preserve"> </w:t>
      </w:r>
      <w:r>
        <w:t xml:space="preserve">&lt; li &gt;&lt; st rong &gt; Troubleshooting and Maintenance:&lt; /st rong &gt; Implementing real-time diagnostics using PLCs (Programmable Logic Controllers) to minimize downtime in high-speed production lines.</w:t>
      </w:r>
    </w:p>
    <w:p>
      <w:pPr>
        <w:pStyle w:val="BodyText"/>
      </w:pPr>
      <w:r>
        <w:rPr>
          <w:bCs/>
          <w:b/>
        </w:rPr>
        <w:t xml:space="preserve">Cross-functional Collaboration:</w:t>
      </w:r>
      <w:r>
        <w:t xml:space="preserve">Working alongside data scientists, mechanical designers, and electrical engineers to optimize product lifecycles.</w:t>
      </w:r>
    </w:p>
    <w:bookmarkEnd w:id="22"/>
    <w:bookmarkStart w:id="26" w:name="skills"/>
    <w:p>
      <w:pPr>
        <w:pStyle w:val="Heading2"/>
      </w:pPr>
      <w:r>
        <w:t xml:space="preserve">4. Key Skills and Competencies in China Shanghai</w:t>
      </w:r>
    </w:p>
    <w:p>
      <w:pPr>
        <w:pStyle w:val="FirstParagraph"/>
      </w:pPr>
      <w:r>
        <w:t xml:space="preserve">To succeed as a Mechatronics Engineer in</w:t>
      </w:r>
      <w:r>
        <w:t xml:space="preserve"> </w:t>
      </w:r>
      <w:r>
        <w:rPr>
          <w:bCs/>
          <w:b/>
        </w:rPr>
        <w:t xml:space="preserve">China Shanghai</w:t>
      </w:r>
      <w:r>
        <w:t xml:space="preserve">, specific technical and soft skills are required due to the intensity of the local market:</w:t>
      </w:r>
    </w:p>
    <w:bookmarkStart w:id="23" w:name="technical-hard-skills"/>
    <w:p>
      <w:pPr>
        <w:pStyle w:val="Heading3"/>
      </w:pPr>
      <w:r>
        <w:t xml:space="preserve">Technical Hard Skills</w:t>
      </w:r>
    </w:p>
    <w:p>
      <w:pPr>
        <w:pStyle w:val="FirstParagraph"/>
      </w:pPr>
      <w:r>
        <w:t xml:space="preserve">ul li &gt;&lt; st rong &gt; Control Systems:&lt; /st rong Proficiency in PLC programming (Siemens, Mitsubishi), which are widely used in Shanghai's industrial zones.</w:t>
      </w:r>
    </w:p>
    <w:p>
      <w:pPr>
        <w:pStyle w:val="BodyText"/>
      </w:pPr>
      <w:r>
        <w:rPr>
          <w:bCs/>
          <w:b/>
        </w:rPr>
        <w:t xml:space="preserve">Embedded Systems:</w:t>
      </w:r>
      <w:r>
        <w:t xml:space="preserve">Coding experience with microcontrollers and real-time operating systems.</w:t>
      </w:r>
    </w:p>
    <w:p>
      <w:pPr>
        <w:pStyle w:val="BodyText"/>
      </w:pPr>
      <w:r>
        <w:rPr>
          <w:bCs/>
          <w:b/>
        </w:rPr>
        <w:t xml:space="preserve">Sensor Technology:</w:t>
      </w:r>
      <w:r>
        <w:t xml:space="preserve">Understanding of precision sensors for quality control and navigation.</w:t>
      </w:r>
      <w:r>
        <w:t xml:space="preserve"> </w:t>
      </w:r>
      <w:r>
        <w:t xml:space="preserve">&lt; li &gt;&lt; st rong &gt; CAD/CAM Software:&lt; /st rong Advanced skills in SolidWorks, AutoCAD, or CATIA for design simulation.</w:t>
      </w:r>
    </w:p>
    <w:bookmarkEnd w:id="23"/>
    <w:bookmarkStart w:id="24" w:name="soft-skills-regional-context"/>
    <w:p>
      <w:pPr>
        <w:pStyle w:val="Heading3"/>
      </w:pPr>
      <w:r>
        <w:t xml:space="preserve">Soft Skills &amp; Regional Context</w:t>
      </w:r>
    </w:p>
    <w:p>
      <w:pPr>
        <w:pStyle w:val="FirstParagraph"/>
      </w:pPr>
      <w:r>
        <w:rPr>
          <w:bCs/>
          <w:b/>
        </w:rPr>
        <w:t xml:space="preserve">Language Proficiency:</w:t>
      </w:r>
      <w:r>
        <w:t xml:space="preserve">Bilingual capabilities (Mandarin and English) are highly valued, as many technical manuals and international collaborations in</w:t>
      </w:r>
      <w:r>
        <w:t xml:space="preserve"> </w:t>
      </w:r>
      <w:r>
        <w:rPr>
          <w:bCs/>
          <w:b/>
        </w:rPr>
        <w:t xml:space="preserve">China Shanghai</w:t>
      </w:r>
      <w:r>
        <w:t xml:space="preserve"> </w:t>
      </w:r>
      <w:r>
        <w:t xml:space="preserve">&lt; li &gt;&lt; st rong &gt; Adaptability:&lt; /st rong The ability to work in fast-paced environments where technology cycles are extremely short.</w:t>
      </w:r>
    </w:p>
    <w:p>
      <w:pPr>
        <w:pStyle w:val="BodyText"/>
      </w:pPr>
      <w:r>
        <w:rPr>
          <w:bCs/>
          <w:b/>
        </w:rPr>
        <w:t xml:space="preserve">Cultural Intelligence:</w:t>
      </w:r>
      <w:r>
        <w:t xml:space="preserve">Navigating the hierarchical yet innovative corporate culture prevalent in multinational corporations located in</w:t>
      </w:r>
      <w:r>
        <w:t xml:space="preserve"> </w:t>
      </w:r>
      <w:r>
        <w:rPr>
          <w:bCs/>
          <w:b/>
        </w:rPr>
        <w:t xml:space="preserve">China Shanghai.</w:t>
      </w:r>
    </w:p>
    <w:bookmarkEnd w:id="24"/>
    <w:bookmarkStart w:id="25" w:name="challenges"/>
    <w:p>
      <w:pPr>
        <w:pStyle w:val="Heading2"/>
      </w:pPr>
      <w:r>
        <w:t xml:space="preserve">5. Challenges Faced by Engineers in this Region</w:t>
      </w:r>
    </w:p>
    <w:p>
      <w:pPr>
        <w:pStyle w:val="FirstParagraph"/>
      </w:pPr>
      <w:r>
        <w:t xml:space="preserve">Despite the opportunities, Mechatronics Engineers in</w:t>
      </w:r>
      <w:r>
        <w:t xml:space="preserve"> </w:t>
      </w:r>
      <w:r>
        <w:rPr>
          <w:bCs/>
          <w:b/>
        </w:rPr>
        <w:t xml:space="preserve">China Shanghai</w:t>
      </w:r>
    </w:p>
    <w:p>
      <w:pPr>
        <w:pStyle w:val="BodyText"/>
      </w:pPr>
      <w:r>
        <w:t xml:space="preserve">th &gt; Challenge /th &gt;</w:t>
      </w:r>
      <w:r>
        <w:t xml:space="preserve"> </w:t>
      </w:r>
      <w:r>
        <w:t xml:space="preserve">t d &gt; Description /td &gt;/ tr</w:t>
      </w:r>
      <w:r>
        <w:t xml:space="preserve"> </w:t>
      </w:r>
      <w:r>
        <w:t xml:space="preserve">tr &gt;&lt; td &gt;&lt; strong&gt; Intellectual Property (IP) Concerns&lt; /st rong&gt;&lt; td&gt;</w:t>
      </w:r>
      <w:r>
        <w:rPr>
          <w:bCs/>
          <w:b/>
        </w:rPr>
        <w:t xml:space="preserve">Ensuring the security of proprietary algorithms and designs while collaborating in a competitive market.&lt; /t d &gt;</w:t>
      </w:r>
    </w:p>
    <w:p>
      <w:pPr>
        <w:pStyle w:val="BodyText"/>
      </w:pPr>
      <w:r>
        <w:rPr>
          <w:bCs/>
          <w:b/>
        </w:rPr>
        <w:t xml:space="preserve">Rapid Technological Obsolescence</w:t>
      </w:r>
    </w:p>
    <w:bookmarkEnd w:id="25"/>
    <w:p>
      <w:pPr>
        <w:pStyle w:val="BodyText"/>
      </w:pPr>
      <w:r>
        <w:t xml:space="preserve">t d &gt;&lt; strong &gt; Keeping pace with the swift innovation cycles in &lt; st rong &gt; China Shanghai&lt; /st rong requires continuous lifelong learning and certification.&lt; td &gt;&lt; /t r</w:t>
      </w:r>
      <w:r>
        <w:t xml:space="preserve"> </w:t>
      </w:r>
      <w:r>
        <w:t xml:space="preserve">tr &gt;&lt; td &gt;&lt; st rong = "High Work Intensity"&lt; /st rang&gt; /tr</w:t>
      </w:r>
    </w:p>
    <w:p>
      <w:pPr>
        <w:pStyle w:val="BodyText"/>
      </w:pPr>
      <w:r>
        <w:rPr>
          <w:bCs/>
          <w:b/>
        </w:rPr>
        <w:t xml:space="preserve">Talent Competition</w:t>
      </w:r>
    </w:p>
    <w:p>
      <w:pPr>
        <w:pStyle w:val="BodyText"/>
      </w:pPr>
      <w:r>
        <w:t xml:space="preserve">t d &gt; The demand for skilled engineers in Shanghai outstrips supply, leading to intense competition for top talent and high turnover rates./table</w:t>
      </w:r>
    </w:p>
    <w:bookmarkEnd w:id="26"/>
    <w:bookmarkStart w:id="27" w:name="solutions"/>
    <w:p>
      <w:pPr>
        <w:pStyle w:val="Heading2"/>
      </w:pPr>
      <w:r>
        <w:t xml:space="preserve">6. Case Study Scenario: Smart Manufacturing Implementation</w:t>
      </w:r>
    </w:p>
    <w:p>
      <w:pPr>
        <w:pStyle w:val="FirstParagraph"/>
      </w:pPr>
      <w:r>
        <w:rPr>
          <w:bCs/>
          <w:b/>
        </w:rPr>
        <w:t xml:space="preserve">Company Background:</w:t>
      </w:r>
    </w:p>
    <w:p>
      <w:pPr>
        <w:pStyle w:val="BodyText"/>
      </w:pPr>
      <w:r>
        <w:t xml:space="preserve">p &gt; A leading automotive supplier based in the Jiading District of &lt; st rong &gt; China Shanghai&lt; /st rong specializes in electric vehicle (EV) battery assembly lines. They faced issues with production bottlenecks and inconsistent quality control.</w:t>
      </w:r>
    </w:p>
    <w:p>
      <w:pPr>
        <w:pStyle w:val="BodyText"/>
      </w:pPr>
      <w:r>
        <w:rPr>
          <w:bCs/>
          <w:b/>
        </w:rPr>
        <w:t xml:space="preserve">The Problem:</w:t>
      </w:r>
    </w:p>
    <w:p>
      <w:pPr>
        <w:pStyle w:val="BodyText"/>
      </w:pPr>
      <w:r>
        <w:t xml:space="preserve">p &gt;&lt; strong &gt; The existing mechanical assembly lines were semi-automated, relying heavily on manual inspection, which led to a 5% defect rate and slowed down throughput. The company needed to upgrade to Industry 4.0 standards within</w:t>
      </w:r>
      <w:r>
        <w:t xml:space="preserve"> </w:t>
      </w:r>
      <w:r>
        <w:rPr>
          <w:bCs/>
          <w:b/>
        </w:rPr>
        <w:t xml:space="preserve">China Shanghai</w:t>
      </w:r>
      <w:r>
        <w:t xml:space="preserve">'s stringent efficiency benchmarks.</w:t>
      </w:r>
    </w:p>
    <w:p>
      <w:pPr>
        <w:pStyle w:val="BodyText"/>
      </w:pPr>
      <w:r>
        <w:rPr>
          <w:bCs/>
          <w:b/>
        </w:rPr>
        <w:t xml:space="preserve">The Mechatronics Engineer's Intervention:</w:t>
      </w:r>
    </w:p>
    <w:p>
      <w:pPr>
        <w:pStyle w:val="BodyText"/>
      </w:pPr>
      <w:r>
        <w:t xml:space="preserve">p &gt; A team of Mechatronics Engineers was tasked with redesigning the line. Their approach involved:</w:t>
      </w:r>
      <w:r>
        <w:t xml:space="preserve"> </w:t>
      </w:r>
      <w:r>
        <w:t xml:space="preserve">ul li &gt;&lt; st rong = "Mechanical Redesign:"&lt; /st rang&gt;</w:t>
      </w:r>
    </w:p>
    <w:p>
      <w:pPr>
        <w:pStyle w:val="BodyText"/>
      </w:pPr>
      <w:r>
        <w:rPr>
          <w:bCs/>
          <w:b/>
        </w:rPr>
        <w:t xml:space="preserve">Electronic Integration:</w:t>
      </w:r>
      <w:r>
        <w:t xml:space="preserve">Installing high-resolution vision systems and IoT-enabled sensors on every assembly station.</w:t>
      </w:r>
    </w:p>
    <w:p>
      <w:pPr>
        <w:pStyle w:val="BodyText"/>
      </w:pPr>
      <w:r>
        <w:t xml:space="preserve">&lt; li &gt;&lt; st rong = "Software Control:&lt; /st rong &gt; Developing a centralized SCADA (Supervisory Control and Data Acquisition) system to monitor data in real-time.</w:t>
      </w:r>
    </w:p>
    <w:p>
      <w:pPr>
        <w:pStyle w:val="BodyText"/>
      </w:pPr>
      <w:r>
        <w:rPr>
          <w:bCs/>
          <w:b/>
        </w:rPr>
        <w:t xml:space="preserve">Implementation in China Shanghai:</w:t>
      </w:r>
    </w:p>
    <w:p>
      <w:pPr>
        <w:pStyle w:val="BodyText"/>
      </w:pPr>
      <w:r>
        <w:t xml:space="preserve">p &gt; The engineers collaborated with local software firms and hardware suppliers within the Yangtze River Delta economic zone. They utilized the dense supply chain network of</w:t>
      </w:r>
      <w:r>
        <w:t xml:space="preserve"> </w:t>
      </w:r>
      <w:r>
        <w:rPr>
          <w:bCs/>
          <w:b/>
        </w:rPr>
        <w:t xml:space="preserve">China Shanghai</w:t>
      </w:r>
    </w:p>
    <w:bookmarkEnd w:id="27"/>
    <w:bookmarkStart w:id="28" w:name="outcomes"/>
    <w:p>
      <w:pPr>
        <w:pStyle w:val="Heading2"/>
      </w:pPr>
      <w:r>
        <w:t xml:space="preserve">7. Outcomes and Impact</w:t>
      </w:r>
    </w:p>
    <w:p>
      <w:pPr>
        <w:pStyle w:val="FirstParagraph"/>
      </w:pPr>
      <w:r>
        <w:t xml:space="preserve">The implementation led to significant results for the company in</w:t>
      </w:r>
      <w:r>
        <w:t xml:space="preserve"> </w:t>
      </w:r>
      <w:r>
        <w:rPr>
          <w:bCs/>
          <w:b/>
        </w:rPr>
        <w:t xml:space="preserve">China Shanghai</w:t>
      </w:r>
      <w:r>
        <w:t xml:space="preserve">:</w:t>
      </w:r>
    </w:p>
    <w:p>
      <w:pPr>
        <w:pStyle w:val="BodyText"/>
      </w:pPr>
      <w:r>
        <w:t xml:space="preserve">ul li &gt;&lt; st rong = "Defect Rate Reduction:&lt; /st rong &gt; The defect rate dropped from 5% to less than 0.1%, exceeding industry standards.</w:t>
      </w:r>
      <w:r>
        <w:t xml:space="preserve"> </w:t>
      </w:r>
      <w:r>
        <w:t xml:space="preserve">li &gt;&lt; st rang = "Throughput Increase:"&lt; /st rang&gt;</w:t>
      </w:r>
    </w:p>
    <w:p>
      <w:pPr>
        <w:pStyle w:val="BodyText"/>
      </w:pPr>
      <w:r>
        <w:rPr>
          <w:bCs/>
          <w:b/>
        </w:rPr>
        <w:t xml:space="preserve">Predictive Maintenance:</w:t>
      </w:r>
      <w:r>
        <w:t xml:space="preserve">The integration of AI allowed the factory to predict machine failures 48 hours in advance, minimizing unplanned downtime.</w:t>
      </w:r>
      <w:r>
        <w:t xml:space="preserve"> </w:t>
      </w:r>
      <w:r>
        <w:t xml:space="preserve">&lt; li &gt;&lt; st rong = "Scalability:&lt; /st rong &gt; The modular design allowed for easy scaling, making it an ideal model for other facilities in</w:t>
      </w:r>
      <w:r>
        <w:t xml:space="preserve"> </w:t>
      </w:r>
      <w:r>
        <w:rPr>
          <w:bCs/>
          <w:b/>
        </w:rPr>
        <w:t xml:space="preserve">China Shanghai.</w:t>
      </w:r>
    </w:p>
    <w:bookmarkEnd w:id="28"/>
    <w:bookmarkStart w:id="29" w:name="conclusion"/>
    <w:p>
      <w:pPr>
        <w:pStyle w:val="Heading2"/>
      </w:pPr>
      <w:r>
        <w:t xml:space="preserve">8. Conclusion</w:t>
      </w:r>
    </w:p>
    <w:p>
      <w:pPr>
        <w:pStyle w:val="FirstParagraph"/>
      </w:pPr>
      <w:r>
        <w:t xml:space="preserve">This case study illustrates that the Mechatronics Engineer is not just a technician but a strategic asset in modern industrial ecosystems. In the specific context of</w:t>
      </w:r>
      <w:r>
        <w:t xml:space="preserve"> </w:t>
      </w:r>
      <w:r>
        <w:rPr>
          <w:bCs/>
          <w:b/>
        </w:rPr>
        <w:t xml:space="preserve">China Shanghai</w:t>
      </w:r>
      <w:r>
        <w:t xml:space="preserve">, where innovation, speed, and precision are paramount, these professionals serve as the critical link between traditional manufacturing and futuristic automation.</w:t>
      </w:r>
    </w:p>
    <w:p>
      <w:pPr>
        <w:pStyle w:val="BodyText"/>
      </w:pPr>
      <w:r>
        <w:t xml:space="preserve">The success of the automotive supplier case demonstrates that when Mechatronics Engineers leverage their multidisciplinary skills within the robust industrial infrastructure of</w:t>
      </w:r>
      <w:r>
        <w:t xml:space="preserve"> </w:t>
      </w:r>
      <w:r>
        <w:rPr>
          <w:bCs/>
          <w:b/>
        </w:rPr>
        <w:t xml:space="preserve">China Shanghai, they can drive significant operational improvements, cost reductions, and technological advancements. As</w:t>
      </w:r>
      <w:r>
        <w:rPr>
          <w:bCs/>
          <w:b/>
        </w:rPr>
        <w:t xml:space="preserve"> </w:t>
      </w:r>
      <w:r>
        <w:rPr>
          <w:bCs/>
          <w:b/>
          <w:bCs/>
          <w:b/>
        </w:rPr>
        <w:t xml:space="preserve">China Shanghai</w:t>
      </w:r>
    </w:p>
    <w:p>
      <w:pPr>
        <w:pStyle w:val="BodyText"/>
      </w:pPr>
      <w:r>
        <w:t xml:space="preserve">For organizations operating in this region, investing in high-quality Mechatronics Engineering talent is not optional; it is a fundamental requirement for sustained competitiveness and innovation leadership.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Mechatronics Engineer in China Shanghai</dc:title>
  <dc:creator/>
  <dc:language>en</dc:language>
  <cp:keywords/>
  <dcterms:created xsi:type="dcterms:W3CDTF">2026-07-29T05:37:49Z</dcterms:created>
  <dcterms:modified xsi:type="dcterms:W3CDTF">2026-07-29T05:37:49Z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