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30" w:name="Xce190d2a772a0cdbef74727c00a10a6c3b3dbbb"/>
    <w:p>
      <w:pPr>
        <w:pStyle w:val="Heading1"/>
      </w:pPr>
      <w:r>
        <w:t xml:space="preserve">Case Study: Integrating Mechatronics Engineering into the Industrial Fabric of Egypt Cairo</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 Cairo, Egypt</w:t>
      </w:r>
      <w:r>
        <w:br/>
      </w:r>
      <w:r>
        <w:rPr>
          <w:bCs/>
          <w:b/>
        </w:rPr>
        <w:t xml:space="preserve">Subject:</w:t>
      </w:r>
      <w:r>
        <w:t xml:space="preserve">The Strategic Evolution and Operational Impact of the Mechatronics Engineer in the Developing Industrial Hub of Egypt Cairo</w:t>
      </w:r>
    </w:p>
    <w:bookmarkStart w:id="20" w:name="executive-summary"/>
    <w:p>
      <w:pPr>
        <w:pStyle w:val="Heading2"/>
      </w:pPr>
      <w:r>
        <w:t xml:space="preserve">1. Executive Summary</w:t>
      </w:r>
    </w:p>
    <w:p>
      <w:pPr>
        <w:pStyle w:val="FirstParagraph"/>
      </w:pPr>
      <w:r>
        <w:t xml:space="preserve">This case study examines the critical role played by the Mechatronics Engineer within the rapidly industrializing landscape of Egypt Cairo. As Egypt pursues its "Vision 2030" and seeks to position itself as a global manufacturing hub, particularly in automotive, electronics, and renewable energy sectors, the demand for multidisciplinary engineers has surged. The Mechatronics Engineer serves as the linchpin connecting mechanical precision with electronic intelligence and software logic. This document analyzes how the specific skill set of the Mechatronics Engineer addresses unique challenges faced by industries in Egypt Cairo, ranging from legacy system modernization to the adoption of Industry 4.0 standards.</w:t>
      </w:r>
    </w:p>
    <w:bookmarkEnd w:id="20"/>
    <w:bookmarkStart w:id="21" w:name="Xe259bb7fed5651afe967932e3fc0c85f0fc365a"/>
    <w:p>
      <w:pPr>
        <w:pStyle w:val="Heading2"/>
      </w:pPr>
      <w:r>
        <w:t xml:space="preserve">2. Contextual Background: The Industrial Landscape of Egypt Cairo</w:t>
      </w:r>
    </w:p>
    <w:p>
      <w:pPr>
        <w:pStyle w:val="FirstParagraph"/>
      </w:pPr>
      <w:r>
        <w:t xml:space="preserve">Cairo is not merely the political capital of Egypt; it is the economic and industrial heartland. Over the past decade, there has been a significant shift from traditional manual labor-intensive industries toward automated, technology-driven manufacturing processes. This transition is evident in several key sectors concentrated around Greater Cairo:</w:t>
      </w:r>
    </w:p>
    <w:p>
      <w:pPr>
        <w:numPr>
          <w:ilvl w:val="0"/>
          <w:numId w:val="1001"/>
        </w:numPr>
        <w:pStyle w:val="Compact"/>
      </w:pPr>
      <w:r>
        <w:rPr>
          <w:bCs/>
          <w:b/>
        </w:rPr>
        <w:t xml:space="preserve">The Automotive Sector:</w:t>
      </w:r>
      <w:r>
        <w:t xml:space="preserve"> </w:t>
      </w:r>
      <w:r>
        <w:t xml:space="preserve">With major international manufacturers establishing assembly lines in industrial zones such as 10th of Ramadan City and the Suez Canal Economic Zone (SCZONE), the need for sophisticated production line integration has become paramount.</w:t>
      </w:r>
    </w:p>
    <w:p>
      <w:pPr>
        <w:numPr>
          <w:ilvl w:val="0"/>
          <w:numId w:val="1001"/>
        </w:numPr>
        <w:pStyle w:val="Compact"/>
      </w:pPr>
      <w:r>
        <w:rPr>
          <w:bCs/>
          <w:b/>
        </w:rPr>
        <w:t xml:space="preserve">Cement and Heavy Industries:</w:t>
      </w:r>
      <w:r>
        <w:t xml:space="preserve"> </w:t>
      </w:r>
      <w:r>
        <w:t xml:space="preserve">Large-scale plants surrounding Cairo require continuous monitoring and predictive maintenance to ensure efficiency, a task that relies heavily on mechatronic systems.</w:t>
      </w:r>
    </w:p>
    <w:p>
      <w:pPr>
        <w:numPr>
          <w:ilvl w:val="0"/>
          <w:numId w:val="1001"/>
        </w:numPr>
        <w:pStyle w:val="Compact"/>
      </w:pPr>
      <w:r>
        <w:rPr>
          <w:bCs/>
          <w:b/>
        </w:rPr>
        <w:t xml:space="preserve">Renewable Energy Projects:</w:t>
      </w:r>
      <w:r>
        <w:t xml:space="preserve"> </w:t>
      </w:r>
      <w:r>
        <w:t xml:space="preserve">The Benban Solar Park in Aswan and various wind farms along the Gulf of Suez represent Egypt’s commitment to green energy, requiring specialized engineering support for installation and grid integration.</w:t>
      </w:r>
    </w:p>
    <w:p>
      <w:pPr>
        <w:pStyle w:val="FirstParagraph"/>
      </w:pPr>
      <w:r>
        <w:t xml:space="preserve">In this context, the Mechatronics Engineer emerges as a vital asset. Unlike traditional engineers who specialize in isolated disciplines (mechanical, electrical, or computer science), the Mechatronics Engineer possesses an integrated understanding of these fields. This holistic approach is essential for solving complex problems in Egypt Cairo’s diverse industrial environment.</w:t>
      </w:r>
    </w:p>
    <w:bookmarkEnd w:id="21"/>
    <w:bookmarkStart w:id="22" w:name="problem-statement"/>
    <w:p>
      <w:pPr>
        <w:pStyle w:val="Heading2"/>
      </w:pPr>
      <w:r>
        <w:t xml:space="preserve">3. Problem Statement</w:t>
      </w:r>
    </w:p>
    <w:p>
      <w:pPr>
        <w:pStyle w:val="FirstParagraph"/>
      </w:pPr>
      <w:r>
        <w:t xml:space="preserve">The primary challenge facing industries in Egypt Cairo is the transition from outdated, rigid manufacturing systems to flexible, smart factories. Many existing facilities rely on legacy machinery that lacks connectivity and data analytics capabilities. Furthermore, there is a recurring issue of operational downtime due to lack of predictive maintenance and inefficiencies in production workflows.</w:t>
      </w:r>
    </w:p>
    <w:p>
      <w:pPr>
        <w:pStyle w:val="BodyText"/>
      </w:pPr>
      <w:r>
        <w:t xml:space="preserve">Additionally, the local workforce often faces a skills gap. While there are many generalist technicians, there is a shortage of professionals who can bridge the gap between hardware mechanics and software algorithms. This disconnect leads to prolonged troubleshooting times and reduced productivity. The role of the Mechatronics Engineer is critical in filling this void by designing solutions that integrate mechanical components with electronic controls and intelligent software.</w:t>
      </w:r>
    </w:p>
    <w:bookmarkEnd w:id="22"/>
    <w:bookmarkStart w:id="26" w:name="X684b4714e6106207a95b1ef5b16f24d50f96f0c"/>
    <w:p>
      <w:pPr>
        <w:pStyle w:val="Heading2"/>
      </w:pPr>
      <w:r>
        <w:t xml:space="preserve">4. Methodology: The Role of the Mechatronics Engineer</w:t>
      </w:r>
    </w:p>
    <w:p>
      <w:pPr>
        <w:pStyle w:val="FirstParagraph"/>
      </w:pPr>
      <w:r>
        <w:t xml:space="preserve">In this case study, we analyze three key functions performed by the Mechatronics Engineer in Egypt Cairo:</w:t>
      </w:r>
    </w:p>
    <w:bookmarkStart w:id="23" w:name="system-integration-and-automation-design"/>
    <w:p>
      <w:pPr>
        <w:pStyle w:val="Heading3"/>
      </w:pPr>
      <w:r>
        <w:t xml:space="preserve">4.1 System Integration and Automation Design</w:t>
      </w:r>
    </w:p>
    <w:p>
      <w:pPr>
        <w:pStyle w:val="FirstParagraph"/>
      </w:pPr>
      <w:r>
        <w:t xml:space="preserve">The Mechatronics Engineer is responsible for designing automated systems that combine mechanical actuators with sensors and microcontrollers. For example, in a packaging plant in 6th of October City, the engineer designed a robotic arm system that could handle variable product sizes. By integrating computer vision (software) with precise mechanical movement and real-time sensor feedback (electronics), the engineer increased production speed by 40%.</w:t>
      </w:r>
    </w:p>
    <w:bookmarkEnd w:id="23"/>
    <w:bookmarkStart w:id="24" w:name="Xa4520722453dd88c339b39a49541f5e685d4e0a"/>
    <w:p>
      <w:pPr>
        <w:pStyle w:val="Heading3"/>
      </w:pPr>
      <w:r>
        <w:t xml:space="preserve">4.2 Predictive Maintenance and IoT Implementation</w:t>
      </w:r>
    </w:p>
    <w:p>
      <w:pPr>
        <w:pStyle w:val="FirstParagraph"/>
      </w:pPr>
      <w:r>
        <w:t xml:space="preserve">A significant contribution of the Mechatronics Engineer in Egypt Cairo is the implementation of Internet of Things (IoT) technologies. By attaching sensors to critical machinery, these engineers collect data on vibration, temperature, and energy consumption. Using data analytics algorithms, they can predict equipment failures before they occur. This proactive approach has significantly reduced unplanned downtime for manufacturing firms in Greater Cairo.</w:t>
      </w:r>
    </w:p>
    <w:bookmarkEnd w:id="24"/>
    <w:bookmarkStart w:id="25" w:name="training-and-knowledge-transfer"/>
    <w:p>
      <w:pPr>
        <w:pStyle w:val="Heading3"/>
      </w:pPr>
      <w:r>
        <w:t xml:space="preserve">4.3 Training and Knowledge Transfer</w:t>
      </w:r>
    </w:p>
    <w:p>
      <w:pPr>
        <w:pStyle w:val="FirstParagraph"/>
      </w:pPr>
      <w:r>
        <w:t xml:space="preserve">Beyond technical implementation, the Mechatronics Engineer acts as a trainer for local technicians and operators. In Egypt’s evolving industrial sector, knowledge transfer is crucial. The engineer develops user-friendly interfaces and documentation in both Arabic and English, ensuring that the workforce can effectively operate and maintain sophisticated mechatronic systems.</w:t>
      </w:r>
    </w:p>
    <w:bookmarkEnd w:id="25"/>
    <w:bookmarkEnd w:id="26"/>
    <w:bookmarkStart w:id="27" w:name="X56c7e06ee1359affa0afe1a138c8dd0b31540af"/>
    <w:p>
      <w:pPr>
        <w:pStyle w:val="Heading2"/>
      </w:pPr>
      <w:r>
        <w:t xml:space="preserve">5. Case Specifics: Automotive Assembly Line Modernization</w:t>
      </w:r>
    </w:p>
    <w:p>
      <w:pPr>
        <w:pStyle w:val="FirstParagraph"/>
      </w:pPr>
      <w:r>
        <w:rPr>
          <w:bCs/>
          <w:b/>
        </w:rPr>
        <w:t xml:space="preserve">Scenario:</w:t>
      </w:r>
      <w:r>
        <w:t xml:space="preserve">An automotive assembly plant in Cairo required the modernization of its conveyor belt system to accommodate electric vehicle (EV) components, which are heavier and more delicate than traditional parts.</w:t>
      </w:r>
    </w:p>
    <w:p>
      <w:pPr>
        <w:pStyle w:val="BodyText"/>
      </w:pPr>
      <w:r>
        <w:t xml:space="preserve">The Mechatronics Engineer’s Solution:</w:t>
      </w:r>
    </w:p>
    <w:p>
      <w:pPr>
        <w:numPr>
          <w:ilvl w:val="0"/>
          <w:numId w:val="1002"/>
        </w:numPr>
        <w:pStyle w:val="Compact"/>
      </w:pPr>
      <w:r>
        <w:rPr>
          <w:bCs/>
          <w:b/>
        </w:rPr>
        <w:t xml:space="preserve">Mechanical Assessment:</w:t>
      </w:r>
    </w:p>
    <w:p>
      <w:pPr>
        <w:numPr>
          <w:ilvl w:val="0"/>
          <w:numId w:val="1002"/>
        </w:numPr>
        <w:pStyle w:val="Compact"/>
      </w:pPr>
      <w:r>
        <w:t xml:space="preserve">Electronic Control System: Designed a PLC (Programmable Logic Controller) system to manage motor speeds and torque precisely, preventing damage to sensitive EV batteries during transport.</w:t>
      </w:r>
    </w:p>
    <w:p>
      <w:pPr>
        <w:numPr>
          <w:ilvl w:val="0"/>
          <w:numId w:val="1002"/>
        </w:numPr>
        <w:pStyle w:val="Compact"/>
      </w:pPr>
      <w:r>
        <w:rPr>
          <w:bCs/>
          <w:b/>
        </w:rPr>
        <w:t xml:space="preserve">Software Integration:</w:t>
      </w:r>
      <w:r>
        <w:t xml:space="preserve">Implemented a SCADA (Supervisory Control and Data Acquisition) interface that allowed operators to monitor the line’s performance in real-time from a central control room in Cairo.</w:t>
      </w:r>
    </w:p>
    <w:p>
      <w:pPr>
        <w:pStyle w:val="FirstParagraph"/>
      </w:pPr>
      <w:r>
        <w:t xml:space="preserve">Outcome:</w:t>
      </w:r>
    </w:p>
    <w:p>
      <w:pPr>
        <w:pStyle w:val="BodyText"/>
      </w:pPr>
      <w:r>
        <w:t xml:space="preserve">The modernization project was completed on time and under budget. The new system reduced product damage by 95% and increased throughput by 25%. Furthermore, the energy efficiency of the motors was optimized, leading to a 15% reduction in electricity costs for the facility.</w:t>
      </w:r>
    </w:p>
    <w:bookmarkEnd w:id="27"/>
    <w:bookmarkStart w:id="28" w:name="challenges-faced-in-egypt-cairo"/>
    <w:p>
      <w:pPr>
        <w:pStyle w:val="Heading2"/>
      </w:pPr>
      <w:r>
        <w:t xml:space="preserve">6. Challenges Faced in Egypt Cairo</w:t>
      </w:r>
    </w:p>
    <w:p>
      <w:pPr>
        <w:pStyle w:val="FirstParagraph"/>
      </w:pPr>
      <w:r>
        <w:t xml:space="preserve">Despite successes, Mechatronics Engineers in Egypt Cairo face several hurdles:</w:t>
      </w:r>
    </w:p>
    <w:p>
      <w:pPr>
        <w:numPr>
          <w:ilvl w:val="0"/>
          <w:numId w:val="1003"/>
        </w:numPr>
        <w:pStyle w:val="Compact"/>
      </w:pPr>
      <w:r>
        <w:t xml:space="preserve">Bureaucracy: Navigating regulatory environments for new technologies can be slow.</w:t>
      </w:r>
    </w:p>
    <w:p>
      <w:pPr>
        <w:numPr>
          <w:ilvl w:val="0"/>
          <w:numId w:val="1003"/>
        </w:numPr>
        <w:pStyle w:val="Compact"/>
      </w:pPr>
      <w:r>
        <w:t xml:space="preserve">Cultural Resistance: Some traditional managers are hesitant to adopt fully automated systems due to concerns about job displacement. The Mechatronics Engineer must often engage in change management, demonstrating how automation augments rather than replaces human labor.</w:t>
      </w:r>
    </w:p>
    <w:bookmarkEnd w:id="28"/>
    <w:bookmarkStart w:id="29" w:name="conclusion-and-recommendations"/>
    <w:p>
      <w:pPr>
        <w:pStyle w:val="Heading2"/>
      </w:pPr>
      <w:r>
        <w:t xml:space="preserve">7. Conclusion and Recommendations</w:t>
      </w:r>
    </w:p>
    <w:p>
      <w:pPr>
        <w:pStyle w:val="FirstParagraph"/>
      </w:pPr>
      <w:r>
        <w:t xml:space="preserve">The Mechatronics Engineer is indispensable to the industrial development of Egypt Cairo. Their ability to integrate mechanical, electrical, and software engineering allows them to solve complex problems that single-discipline engineers cannot address effectively. As Egypt continues to expand its manufacturing base and pursue sustainable growth, the role of the Mechatronics Engineer will only become more prominent.</w:t>
      </w:r>
    </w:p>
    <w:p>
      <w:pPr>
        <w:pStyle w:val="BodyText"/>
      </w:pPr>
      <w:r>
        <w:t xml:space="preserve">Recommendations:</w:t>
      </w:r>
    </w:p>
    <w:p>
      <w:pPr>
        <w:numPr>
          <w:ilvl w:val="0"/>
          <w:numId w:val="1004"/>
        </w:numPr>
        <w:pStyle w:val="Compact"/>
      </w:pPr>
      <w:r>
        <w:t xml:space="preserve">Government Support: Provide incentives for companies that invest in automation technologies and train local Mechatronics Engineers.</w:t>
      </w:r>
    </w:p>
    <w:p>
      <w:pPr>
        <w:numPr>
          <w:ilvl w:val="0"/>
          <w:numId w:val="1004"/>
        </w:numPr>
        <w:pStyle w:val="Compact"/>
      </w:pPr>
      <w:r>
        <w:t xml:space="preserve">Industry-Academia Collaboration: Establish partnerships between industrial firms in Cairo and engineering faculties to facilitate research and development projects that address real-world industry challenges.</w:t>
      </w:r>
    </w:p>
    <w:p>
      <w:pPr>
        <w:pStyle w:val="FirstParagraph"/>
      </w:pPr>
      <w:r>
        <w:t xml:space="preserve">In conclusion, the Mechatronics Engineer is not just a job title in Egypt Cairo; it is a catalyst for industrial revolution. By leveraging their multidisciplinary expertise, these professionals are driving efficiency, innovation, and sustainability across Egypt’s key economic sectors. The future of manufacturing in Cairo depends on the continued growth and empowerment of this vital engineering discipline.</w:t>
      </w:r>
    </w:p>
    <w:p>
      <w:r>
        <w:pict>
          <v:rect style="width:0;height:1.5pt" o:hralign="center" o:hrstd="t" o:hr="t"/>
        </w:pict>
      </w:r>
    </w:p>
    <w:p>
      <w:pPr>
        <w:pStyle w:val="FirstParagraph"/>
      </w:pPr>
      <w:r>
        <w:rPr>
          <w:iCs/>
          <w:i/>
        </w:rPr>
        <w:t xml:space="preserve">This case study is intended for educational and professional development purposes within the context of industrial engineering in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Egypt Cairo</dc:title>
  <dc:creator/>
  <dc:language>en</dc:language>
  <cp:keywords/>
  <dcterms:created xsi:type="dcterms:W3CDTF">2026-07-29T07:28:37Z</dcterms:created>
  <dcterms:modified xsi:type="dcterms:W3CDTF">2026-07-29T07:28:37Z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