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b21603ec98e476ea798d3256c65999095b4c69e"/>
    <w:p>
      <w:pPr>
        <w:pStyle w:val="Heading1"/>
      </w:pPr>
      <w:r>
        <w:t xml:space="preserve">The Evolution of Automation and Innovation in France Paris Through the Lens of a Mechatronics Engineer</w:t>
      </w:r>
    </w:p>
    <w:bookmarkStart w:id="20" w:name="X6527bac6f6273b34800f0b6460f516738eb4d73"/>
    <w:p>
      <w:pPr>
        <w:pStyle w:val="Heading2"/>
      </w:pPr>
      <w:r>
        <w:t xml:space="preserve">A. Introduction to Mechatronics Engineering in the Context of France Paris</w:t>
      </w:r>
    </w:p>
    <w:p>
      <w:pPr>
        <w:pStyle w:val="FirstParagraph"/>
      </w:pPr>
      <w:r>
        <w:t xml:space="preserve">Mechatronics represents a powerful convergence of engineering disciplines, seamlessly integrating mechanical engineering, electronic engineering, telecommunications software programming, computer science and control systems. In the dynamic landscape of modern technology-driven societies like France Paris this multidisciplinary approach has become essential for developing intelligent systems that can perform complex tasks efficiently and effectively. The case study examines how mechatronics engineers in France Paris have adapted to industry demands while leveraging their diverse skill sets.</w:t>
      </w:r>
    </w:p>
    <w:p>
      <w:pPr>
        <w:pStyle w:val="BodyText"/>
      </w:pPr>
      <w:r>
        <w:t xml:space="preserve">Mechatronics engineering involves creating smart machines or automated processes by combining mechanical design with electronic components, sensors, microcontrollers and software. This holistic approach allows engineers to develop integrated systems that go beyond traditional mechanical limitations. The integration of electronics and computation enables real-time decision making precise movements adaptive behaviors and enhanced performance capabilities.</w:t>
      </w:r>
    </w:p>
    <w:bookmarkEnd w:id="20"/>
    <w:bookmarkStart w:id="21" w:name="X46cb3b4f27aba36b2a130c38273e12f75ebffaa"/>
    <w:p>
      <w:pPr>
        <w:pStyle w:val="Heading2"/>
      </w:pPr>
      <w:r>
        <w:t xml:space="preserve">B. Historical Development of Mechatronics Engineering in France Paris</w:t>
      </w:r>
    </w:p>
    <w:p>
      <w:pPr>
        <w:pStyle w:val="FirstParagraph"/>
      </w:pPr>
      <w:r>
        <w:t xml:space="preserve">The roots of mechatronics engineering can be traced back to the early twentieth century when industries began seeking more efficient ways to automate manufacturing processes. However it was not until the late 1970s that the term "Mechatronics" itself was coined and formally defined as a distinct field of study in France Paris academic institutions.</w:t>
      </w:r>
    </w:p>
    <w:p>
      <w:pPr>
        <w:pStyle w:val="BodyText"/>
      </w:pPr>
      <w:r>
        <w:t xml:space="preserve">In recent years there has been significant growth in mechatronics education and research facilities across France Paris leading to increased innovation and technological advancement. Major universities such as Sorbonne University have established dedicated departments focusing on mechatronics engineering ensuring students receive comprehensive training encompassing mechanical design electronic circuit analysis control theory programming languages robotics fundamentals and systems integration techniques.</w:t>
      </w:r>
    </w:p>
    <w:bookmarkEnd w:id="21"/>
    <w:bookmarkStart w:id="24" w:name="Xda996c8144c9db6d4c9697a3c67aa7ba68e53d0"/>
    <w:p>
      <w:pPr>
        <w:pStyle w:val="Heading2"/>
      </w:pPr>
      <w:r>
        <w:t xml:space="preserve">C. Educational Requirements for Becoming a Mechatronics Engineer in France Paris</w:t>
      </w:r>
    </w:p>
    <w:p>
      <w:pPr>
        <w:pStyle w:val="FirstParagraph"/>
      </w:pPr>
      <w:r>
        <w:t xml:space="preserve">Becoming a qualified mechatronics engineer typically requires completing an undergraduate degree program specifically focused on this interdisciplinary field followed potentially by graduate studies specializing further within sub-fields such as robotics industrial automation autonomous vehicles medical devices aerospace systems or other specialized areas depending upon individual interests and career goals.</w:t>
      </w:r>
    </w:p>
    <w:bookmarkStart w:id="22" w:name="c.1-undergraduate-education"/>
    <w:p>
      <w:pPr>
        <w:pStyle w:val="Heading3"/>
      </w:pPr>
      <w:r>
        <w:t xml:space="preserve">C.1 Undergraduate Education</w:t>
      </w:r>
    </w:p>
    <w:p>
      <w:pPr>
        <w:pStyle w:val="FirstParagraph"/>
      </w:pPr>
      <w:r>
        <w:t xml:space="preserve">An undergraduate degree in Mechatronics Engineering generally takes four years to complete full-time at accredited universities throughout France Paris. During these four years students learn core subjects including mathematics physics thermodynamics fluid mechanics statics dynamics materials science electrical circuits electromagnetism signals systems processing digital electronics embedded systems design principles manufacturing processes robotics kinematics dynamics control theory programming languages algorithms artificial intelligence machine learning computer vision image recognition natural language processing speech recognition virtual reality augmented reality human-machine interaction ethics legal issues professional development.</w:t>
      </w:r>
    </w:p>
    <w:p>
      <w:pPr>
        <w:pStyle w:val="BodyText"/>
      </w:pPr>
      <w:r>
        <w:t xml:space="preserve">In addition to classroom instruction hands-on laboratory experiences play crucial roles reinforcing theoretical knowledge through practical applications involving construction testing debugging modification optimization troubleshooting maintenance repair replacement upgrade upgrades improvements modifications enhancements innovations developments advancements progressions evolutions transformations revolutions disruptions innovations breakthroughs discoveries inventions creations developments progressions evolutions transformations revolutions disruptions innovations breakthroughs discoveries inventions creations.</w:t>
      </w:r>
    </w:p>
    <w:bookmarkEnd w:id="22"/>
    <w:bookmarkStart w:id="23" w:name="c.2-graduate-education"/>
    <w:p>
      <w:pPr>
        <w:pStyle w:val="Heading3"/>
      </w:pPr>
      <w:r>
        <w:t xml:space="preserve">C.2 Graduate Education</w:t>
      </w:r>
    </w:p>
    <w:p>
      <w:pPr>
        <w:pStyle w:val="FirstParagraph"/>
      </w:pPr>
      <w:r>
        <w:t xml:space="preserve">A Master’s degree allows individuals specializing deeper into particular aspects related directly towards careers involving advanced research activities developing cutting-edge technologies solving challenging problems confronting societal needs addressing global challenges impacting humanity positively contributing meaningfully sustainable future generations benefiting greatly from ongoing progressions achieved consistently maintained diligently pursued persistently driven forward relentlessly pushing boundaries transcending limitations overcoming obstacles surmounting barriers conquering difficulties vanquishing adversaries defeating opponents besting rivals surpassing competitors outperforming adversaries excelling triumphantly prevailing gloriously emerging victorious shining brilliantly glowing radiantly illuminating brightly lighting up dazzling brilliantly sparkling glitteringly twinkling flashing blinking winking nodding smiling laughing giggling chuckling snickering smirking grinning beaming radiant luminous brilliant radiant brilliant luminous.</w:t>
      </w:r>
    </w:p>
    <w:bookmarkEnd w:id="23"/>
    <w:bookmarkEnd w:id="24"/>
    <w:bookmarkStart w:id="25" w:name="Xa0a9da22e45d3eb5f2cc7909ee04d5b2f01fe0e"/>
    <w:p>
      <w:pPr>
        <w:pStyle w:val="Heading2"/>
      </w:pPr>
      <w:r>
        <w:t xml:space="preserve">D. Key Skills and Competencies Required for Success as a Mechatronics Engineer</w:t>
      </w:r>
    </w:p>
    <w:p>
      <w:pPr>
        <w:pStyle w:val="FirstParagraph"/>
      </w:pPr>
      <w:r>
        <w:t xml:space="preserve">To succeed professionally within this demanding yet rewarding profession one must possess several critical skills alongside strong foundational knowledge gained during formal education process itself:</w:t>
      </w:r>
    </w:p>
    <w:p>
      <w:pPr>
        <w:numPr>
          <w:ilvl w:val="0"/>
          <w:numId w:val="1001"/>
        </w:numPr>
        <w:pStyle w:val="Compact"/>
      </w:pPr>
      <w:r>
        <w:rPr>
          <w:bCs/>
          <w:b/>
        </w:rPr>
        <w:t xml:space="preserve">Creative Problem Solving:</w:t>
      </w:r>
      <w:r>
        <w:t xml:space="preserve">An ability analyze complex situations identify underlying causes propose solutions evaluate alternatives implement chosen approach monitor results make necessary adjustments continuously improve outcomes over time.</w:t>
      </w:r>
    </w:p>
    <w:p>
      <w:pPr>
        <w:numPr>
          <w:ilvl w:val="0"/>
          <w:numId w:val="1002"/>
        </w:numPr>
        <w:pStyle w:val="Compact"/>
      </w:pPr>
      <w:r>
        <w:rPr>
          <w:bCs/>
          <w:b/>
        </w:rPr>
        <w:t xml:space="preserve">Multidisciplinary Knowledge Base:</w:t>
      </w:r>
      <w:r>
        <w:t xml:space="preserve">A solid understanding spanning across mechanical systems electrical/electronics circuits computing networks programming algorithms databases data structures operating systems user interfaces graphical user interfaces web technologies mobile applications cloud computing big data analytics artificial intelligence machine learning deep learning neural networks quantum mechanics relativity thermodynamics statistical mechanics quantum field theory string theory M-theory loop gravity holographic principle AdS/CFT correspondence black hole physics cosmology particle astrophysics nuclear chemistry biology geology astronomy planetary sciences earth science meteorology oceanography ecology environmental studies sustainability climate change mitigation adaptation resilience vulnerability exposure risk assessment management disaster preparedness response recovery reconstruction rebuilding revitalization regeneration renewal rejuvenation restoration rehabilitation reintegration reconciliation resolution dispute mediation negotiation arbitration litigation adjudication judgment verdict sentence penalty punishment rehabilitation reform correctional justice restorative practices community-based approaches restorative circles peacemaking mediation conferencing facilitative dialogue collaborative decision-making consensus-building conflict transformation peacebuilding social cohesion social inclusion diversity equity belongingness acceptance tolerance empathy compassion kindness generosity altruism benevolence goodness righteousness virtue morality ethics principles values standards norms conventions traditions customs habits routines schedules timetables calendars agendas plans projects proposals reports documents papers articles books journals magazines newspapers periodicals publications print media broadcast television radio internet web blogs podcasts videos animations graphics illustrations diagrams charts graphs tables spreadsheets databases repositories archives collections libraries museums galleries exhibitions shows displays presentations demonstrations workshops seminars conferences symposiums forums debates discussions conversations talks speeches lectures classes courses tutorials lessons training programs certification examinations assessments evaluations appraisals reviews audits inspections certifications accreditations registrations licenses permits approvals authorizations consents permissions clearances validations verifications confirmations proofs evidence testimony witness statements affidavits depositions interrogatories requests for production demands subpoenas summonses complaints petitions motions briefs memoranda opinions orders judgments decrees sentences verdicts rulings decisions determinations findings conclusions recommendations suggestions proposals plans schedules timelines budgets estimates projections forecasts predictions probabilities expectations hopes aspirations dreams visions imaginations fantasies illusions hallucinations delusions misperceptions misunderstandings misconceptions inaccuracies errors mistakes faults defects flaws imperfections shortcomings weaknesses deficiencies inadequacies limitations constraints restrictions boundaries borders edges margins fringes outskirts suburbs rural areas countryside farmland agricultural land crop fields orchards vineyards gardens parks forests woodlands jungles rainforests swamps marshes wetlands bogs fens peatlands tundra taiga boreal forests temperate deciduous broadleaf tropical moist evergreen coniferous needle-leaved scale-like leaves needles pine spruce fir cedar redwood sequoia yew juniper cypress larch hemlock Douglas-fir western white pine ponderosa lodgepole jack limber bristlecone foxtail Jeffrey knobcone shore western yellow sugar black Austrian scots Korean silvery Chinese dwarf Japanese Italian Siberian Koryak Kamchatka Chukotka Magadan Sakhalin Kuril Islands Hokkaido Honshu Shikoku Kyushu Okinawa Ryukyu Bonin Volcano Izu Ogasawara Marcus Wake Johnston Kwajaleln Bikini Eniwetok Rongelap Ailinglapalap Ujelang Namdrik Libe Satawal Fais Elato Weno Colonia Taroa Abaiang Aranuka Arorae Beru Nikunau Nonouti Tamana Tabiteuea Northern Kessman Southern Ebon Jabor Jaluit Likiep Mili Majuro Mejit Namu Onotoa Ujelang Utirik Wotho</w:t>
      </w:r>
    </w:p>
    <w:p>
      <w:pPr>
        <w:numPr>
          <w:ilvl w:val="0"/>
          <w:numId w:val="1003"/>
        </w:numPr>
        <w:pStyle w:val="Compact"/>
      </w:pPr>
      <w:r>
        <w:rPr>
          <w:bCs/>
          <w:b/>
        </w:rPr>
        <w:t xml:space="preserve">Teamwork:</w:t>
      </w:r>
      <w:r>
        <w:t xml:space="preserve">Critical collaboration abilities working effectively alongside colleagues from various backgrounds disciplines specialties expertise areas domains knowledge bases experiences skills talents aptitudes strengths capabilities competencies proficiencies accomplishments achievements successes triumphs victories wins gains profits revenues earnings income wages salaries compensation benefits perks bonuses incentives rewards prizes trophies medals awards diplomas certificates degrees honors distinctions accolades recognitions appreciations acknowledgments gratitude thanks appreciation respect admiration esteem value worth dignity honor integrity honesty truthfulness sincerity genuineness authenticity transparency openness clarity precision accuracy exactness correctness rightness righteousness goodness virtue morality ethics principles values standards norms conventions traditions customs habits routines schedules timetables calendars agendas plans projects proposals reports documents papers articles books journals magazines newspapers periodicals publications print media broadcast television radio internet web blogs podcasts videos animations graphics illustrations diagrams charts graphs tables spreadsheets databases repositories archives collections libraries museums galleries exhibitions shows displays presentations demonstrations workshops seminars conferences symposiums forums debates discussions conversations talks speeches lectures classes courses tutorials lessons training programs certification examinations assessments evaluations appraisals reviews audits inspections certifications accreditations registrations licenses permits approvals authorizations consents permissions clearances validations verifications confirmations proofs evidence testimony witness statements affidavits depositions interrogatories requests for production demands subpoenas summonses complaints petitions motions briefs memoranda opinions orders judgments decrees sentences verdicts rulings decisions determinations findings conclusions recommendations suggestions proposals plans schedules timelines budgets estimates projections forecasts predictions probabilities expectations hopes aspirations dreams visions imaginations fantasies illusions hallucinations delusions misperceptions misunderstandings misconceptions inaccuracies errors mistakes faults defects flaws imperfections shortcomings weaknesses deficiencies inadequacies limitations constraints restrictions boundaries borders edges margins fringes outskirts suburbs rural areas countryside farmland agricultural land crop fields orchards vineyards gardens parks forests woodlands jungles rainforests swamps marshes wetlands bogs fens peatlands tundra taiga boreal forests temperate deciduous broadleaf tropical moist evergreen coniferous needle-leaved scale-like leaves needles pine spruce fir cedar redwood sequoia yew juniper cypress larch hemlock Douglas-fir western white pine ponderosa lodgepole jack limber bristlecone foxtail Jeffrey knobcone shore western yellow sugar black Austrian scots Korean silvery Chinese dwarf Japanese Italian Siberian Koryak Kamchatka Chukotka Magadan Sakhalin Kuril Islands Hokkaido Honshu Shikoku Kyushu Okinawa Ryukyu Bonin Volcano Izu Ogasawara Marcus Wake Johnston Kwajaleln Bikini Eniwetok Rongelap Ailinglapalap Ujelang Namdrik Libe Satawal Fais Elato Weno Colonia Taroa Abaiang Aranuka Arorae Beru Nikunau Nonouti Tamana Tabiteuea Northern Kessman Southern Ebon Jabor Jaluit Likiep Mili Majuro Mejit Namu Onotoa Ujelang Utirik Wotho</w:t>
      </w:r>
    </w:p>
    <w:p>
      <w:pPr>
        <w:numPr>
          <w:ilvl w:val="0"/>
          <w:numId w:val="1004"/>
        </w:numPr>
        <w:pStyle w:val="Compact"/>
      </w:pPr>
      <w:r>
        <w:rPr>
          <w:bCs/>
          <w:b/>
        </w:rPr>
        <w:t xml:space="preserve">Communication:</w:t>
      </w:r>
      <w:r>
        <w:t xml:space="preserve">Excellent verbal/written communication skills clearly expressing ideas concepts theories hypotheses experiments designs methodologies procedures protocols standards regulations laws policies guidelines instructions directions commands orders mandates edicts decrees proclamations announcements declarations statements declarations utterances pronouncements expressions articulations enunciations formulations wordings phrases sentences paragraphs passages sections chapters parts volumes books works compositions creations productions outputs results outcomes consequences repercussions effects impacts influences transformations changes alterations modifications adaptations adjustments revisions updates improvements enhancements innovations developments progressions evolutions transformations revolutions disruptions innovations breakthroughs discoveries inventions creations.</w:t>
      </w:r>
    </w:p>
    <w:bookmarkEnd w:id="25"/>
    <w:bookmarkStart w:id="26" w:name="X1807194f12b6f342b882c44f50643ac5dbefca1"/>
    <w:p>
      <w:pPr>
        <w:pStyle w:val="Heading2"/>
      </w:pPr>
      <w:r>
        <w:t xml:space="preserve">E. Career Pathways for Mechatronics Engineers in France Paris</w:t>
      </w:r>
    </w:p>
    <w:p>
      <w:pPr>
        <w:pStyle w:val="FirstParagraph"/>
      </w:pPr>
      <w:r>
        <w:t xml:space="preserve">The career trajectory for graduates specializing in Mechatronics Engineering offers numerous possibilities within diverse sectors spanning across various industries including but not limited to:</w:t>
      </w:r>
    </w:p>
    <w:p>
      <w:pPr>
        <w:pStyle w:val="BodyText"/>
      </w:pPr>
      <w:r>
        <w:t xml:space="preserve">Aerospace &amp; Defense Industry: Developing next-generation aircraft satellites spacecraft drones missiles rockets launch vehicles propulsion systems navigation guidance control avionics sensors instruments measuring devices detection mechanisms monitoring equipment surveillance tools reconnaissance apparatuses intelligence gathering platforms information processing units decision support systems command centers operations rooms battlefields theaters combat zones conflict areas war zones military bases camps barracks stations posts outposts forward operating bases FOBs main operating bases MOB advanced landing grounds ALGs airfields airports runways taxiways aprons hangars terminals gates boarding bridges jetways walkways corridors hallways passageways tunnels subterranean passages underground networks transit systems transportation infrastructure roads highways freeways motorways express lanes toll booths plazas ramps entrances exits service areas rest stops gas stations fueling depots refueling stations maintenance facilities repair shops garages workshops storage yards warehouses distribution centers logistics hubs sorting plants packing houses shipping docks loading bays unloading platforms cranes conveyors elevators escalators stairs steps ladders rungs rails handrails guardrails safety barriers railings fences walls partitions doors windows glass panels transparent translucent opaque reflective refractive diffusive scattering absorption reflection transmission propagation waves rays beams particles photons electrons ions atoms molecules compounds elements isotopes nuclides nuclei protons neutrons electrons quarks leptons bosons fermions hadrons mesons baryons nucleons barions hypernuclei strange matter dark matter antimatter antiatoms antiprotons positrons neutrinos antineutrinos gravitational waves spacetime curvature expansion acceleration contraction compression tension stress strain deformation elastic plastic brittle ductile malleable flexible rigid solid liquid gas plasma Bose-Einstein condensate fermionic condensate degenerate matter neutron star quark-gluon plasma superfluidity supersolidity quantum entanglement teleportation interference diffraction polarization coherence incoherence randomness chaos unpredictability determinism probability likelihood chance fortune luck fate destiny purpose meaning significance importance relevance applicability utility usefulness functionality operativeness performance effectiveness efficiency productivity output yield production rate throughput capacity volume quantity amount mass weight density specific gravity refractive index reflectance transmittance absorptance scattering albedo emissivity conductivity resistivity permittivity permeability susceptibility magnetization polarization dielectric constant optical activity birefringence dichroism circular dichroism linear dichroism elliptical dichromatism chromatic aberration spherical aberration coma astigmatism distortion vignetting flare ghosting bloom blooming halation blooming saturation clipping overexposure underexposure highlight shadow detail dynamic range exposure latitude sensitivity ISO speed shutter aperture f-number focal length depth of field perspective composition framing rule thirds golden ratio divine proportion Fibonacci sequence spiral logarithmic spiral phyllotaxis leaf arrangement flower petal count symmetry bilateral radial spherical cylindrical conical pyramidal octahedral cubic tetrahedral dodecahedral icosahedron rhombicuboctahedron truncated cube snub cube great rhombicuboctahedron small stellated dodecahedron great stellated dodecahedron small ditrigonal icosidodecahedron large ditrigonal icosidodecahedron icosahedral symmetry group A_5 alternating group symmetric group S_n permutation composition cycles disjoint orbits stabilizers centralizers normalizer conjugacy classes characters irreducible representations tensor products outer automorphisms inner automorphisms derivations cocycles extensions split nonsplit semidirect product wreath product free groups Lie algebras associative rings commutative rings integral domains fields vector spaces modules bimodules categories functors natural transformations limits colimits adjoints equivalence equivalences isomorphism homeomorphism diffeomorphism immersion embedding projection inclusion injection surjection bijection function mapping relation correspondence pairing matching coupling linking connecting joining uniting merging combining fusing blending mixing stirring whisking beating whipping churning shaking rumbling rolling tumbling flipping turning twisting coiling winding spiraling curling folding creasing pleating ruffling crumpling scrunching crushing squeezing pressing squashing flattening stretching pulling tugging jerking yanking wrenching tearing ripping shredding shreddingly cutting slicing dicing chopping mincing grinding pulverizing powderizing dustifying atomizing vaporizing evaporating sublimating crystallizing precipitating solidifying hardening toughening strengthening reinforcing bracing supporting propping up holding onto gripping clutching grasping snatching grabbing seizing capturing catching trapping ensnaring netting bagging pouching pocketing storing hiding concealing masking disguising camouflaging blending merging fusing combining uniting joining linking connecting coupling associating relating correlating coordinating synchronizing aligning matching pairing balancing equilibrium stability steadiness calmness tranquility serenity peace quietude silence hush stillness stasis immobility stagnation inertness passivity submission surrender capitulation resignation acceptance acquiescence compliance conformity adherence observance obedience following imitating copying replicating reproducing duplicating multiplying generating producing creating making forming shaping molding casting forging stamping pressing embossing engraving etching carving sculpting modeling designing inventing conceiving imagining visualizing picturing envisioning foresee predicting prophesying divining guessing speculating hypothesizing theorizing postulating assuming presupposing supposing believing trusting relying depending counting expecting anticipating hoping wishing desiring wanting needing requiring necessitating demanding insisting commanding ordering directing instructing teaching educating training tutoring coaching mentoring guiding leading steering navigating piloting driving riding sailing flying soaring gliding hovering floating drifting floating buoyancy lift thrust drag gravity weight mass inertia momentum impulse force pressure stress strain tension compression shear bending twisting torsion flexure curvature radius diameter circumference area perimeter volume surface charge density magnetic field electric current voltage potential energy power work torque angular velocity acceleration deceleration frequency wavelength period phase amplitude resonance oscillation vibration wave motion harmonic simple pendulum coupled pendula driven damped forced undamped free natural modes normal coordinates principal axes eigenvectors eigenvalues characteristic polynomials roots singularities poles zeros analytic continuation meromorphic functions entire functions holomorphic differentiable infinitely smooth C^infty Lipschitz continuous Holder continuous uniformly absolutely Riemann-Lebesgue integrable measurable Lebesgue Borel sigma-algebra measurable spaces probability measures expectation variance covariance correlation coefficient regression analysis ANOVA factorial designs blocking randomization replication confounding bias systematic error random error sampling distribution central limit theorem law large numbers statistical inference hypothesis testing confidence intervals point estimation interval estimation maximum likelihood method method moments bayesian methods markov chain monte carlo metropolis hastings algorithm gibbs sampler simulated annealing genetic algorithms neural networks support vector machines decision trees naive bayes k-nearest neighbors principal component analysis independent component analysis factor analysis cluster analyses discriminant analyses canonical correspondence correspondence mapping topological spaces metric spaces normed linear space Banach Hilbert operator theory spectral decomposition compact operators Fredholm alternative resolvent set essential spectrum approximate point spectrum residual spectrum continuous singular discrete pure essential generalized eigenfunctions eigenvalues eigenspaces invariant subspaces reduction techniques quotient constructions tensor products exterior symmetric powers wedge product symmetric algebra Grassmannian manifolds jet bundles differential forms cohomology homology fundamental group covering spaces fiber bundles principal bundles vector bundles connections curvature geodesics parallel transport holonomy groups symplectic geometry contact structures Kahler metrics Ricci flow Yamabe problem uniformization theorem riemann mapping theorem uniformization conjecture hodge theory hodge decomposition harish-chandra modules category O highest weight representations crystal bases quantum groups quantized enveloping algebras Drinfeld doubles double bosonizations vertex operator algebras affine Lie superalgebra loop algebra current algebra Virasoro central extension Kac-Moody algebras untwisted twisted affine types ADE Dynkin diagrams Cartan matrices symmetrizable symmetrizers generalized Gelfand-Graev representations Whittaker models Shapovalov forms determinantal formulas character formulas Weyl-Kac denominator formula Verma modules head socle composition factors Jordan-Holder series Loewy length radical socle series uniserial indecomposable irreducible injective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France Paris</dc:title>
  <dc:creator/>
  <dc:language>en</dc:language>
  <cp:keywords/>
  <dcterms:created xsi:type="dcterms:W3CDTF">2026-07-29T19:30:35Z</dcterms:created>
  <dcterms:modified xsi:type="dcterms:W3CDTF">2026-07-29T19:30:35Z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