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1bdea6f5e7bcc7b9e1c31048ed991b3ed47496a"/>
    <w:p>
      <w:pPr>
        <w:pStyle w:val="Heading1"/>
      </w:pPr>
      <w:r>
        <w:t xml:space="preserve">Bridging Tradition and Innovation:</w:t>
      </w:r>
      <w:r>
        <w:br/>
      </w:r>
      <w:r>
        <w:t xml:space="preserve">A Case Study on the Evolving Landscape of Mechatronics Engineers in India New Delhi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3"/>
      </w:pPr>
      <w:r>
        <w:t xml:space="preserve">Executive Summary</w:t>
      </w:r>
    </w:p>
    <w:p>
      <w:pPr>
        <w:pStyle w:val="FirstParagraph"/>
      </w:pPr>
      <w:r>
        <w:t xml:space="preserve">This case study explores the critical integration of Mechatronics Engineers within the rapidly developing industrial and technological ecosystem of India New Delhi. As the capital city undergoes significant infrastructure modernization and digital transformation, the demand for professionals who can bridge mechanical engineering, electronics, computer science, and control engineering has surged. This document analyzes how Mechatronics Engineers in India New Delhi are solving complex urban challenges, driving manufacturing efficiency, and contributing to the national goal of "Make in India."</w:t>
      </w:r>
    </w:p>
    <w:bookmarkEnd w:id="20"/>
    <w:bookmarkStart w:id="21" w:name="X9aa190dadf9da3e52bcf15c31737797158dd422"/>
    <w:p>
      <w:pPr>
        <w:pStyle w:val="Heading2"/>
      </w:pPr>
      <w:r>
        <w:t xml:space="preserve">1. Contextual Background: The Technological Shift in India New Delhi</w:t>
      </w:r>
    </w:p>
    <w:p>
      <w:pPr>
        <w:pStyle w:val="FirstParagraph"/>
      </w:pPr>
      <w:r>
        <w:rPr>
          <w:bCs/>
          <w:b/>
        </w:rPr>
        <w:t xml:space="preserve">The Capital’s Industrial Ambition</w:t>
      </w:r>
      <w:r>
        <w:br/>
      </w:r>
      <w:r>
        <w:t xml:space="preserve">Historically known as an administrative and political hub, India New Delhi has seen a paradigm shift over the last decade. With the implementation of smart city initiatives and rigorous environmental regulations, the region is transitioning from traditional heavy industries to automated, precision-based manufacturing and advanced robotics. The National Capital Region (NCR), which includes parts of Haryana and Uttar Pradesh surrounding Delhi, serves as a major industrial belt.</w:t>
      </w:r>
    </w:p>
    <w:p>
      <w:pPr>
        <w:pStyle w:val="BodyText"/>
      </w:pPr>
      <w:r>
        <w:rPr>
          <w:bCs/>
          <w:b/>
        </w:rPr>
        <w:t xml:space="preserve">The Skill Gap</w:t>
      </w:r>
      <w:r>
        <w:br/>
      </w:r>
      <w:r>
        <w:t xml:space="preserve">While India possesses a vast pool of software engineers and traditional mechanical graduates, there is a distinct shortage of interdisciplinary experts. Mechatronics Engineers are rare commodities in the Indian job market. They possess the unique ability to understand hardware constraints while implementing software solutions—a skill set that is indispensable for modern automation.</w:t>
      </w:r>
    </w:p>
    <w:bookmarkEnd w:id="21"/>
    <w:bookmarkStart w:id="22" w:name="problem-statement"/>
    <w:p>
      <w:pPr>
        <w:pStyle w:val="Heading2"/>
      </w:pPr>
      <w:r>
        <w:t xml:space="preserve">2. Problem Statement</w:t>
      </w:r>
    </w:p>
    <w:p>
      <w:pPr>
        <w:pStyle w:val="FirstParagraph"/>
      </w:pPr>
      <w:r>
        <w:t xml:space="preserve">The primary challenge faced by industries and municipal bodies in India New Delhi is the need for sustainable, efficient, and automated systems. Traditional mechanical maintenance methods are labor-intensive and prone to human error. Furthermore, the urgent need to reduce pollution levels in one of the world’s most populated cities requires precise control over emissions and energy consumption. The central question driving this case study is:</w:t>
      </w:r>
      <w:r>
        <w:t xml:space="preserve"> </w:t>
      </w:r>
      <w:r>
        <w:rPr>
          <w:iCs/>
          <w:i/>
        </w:rPr>
        <w:t xml:space="preserve">How can Mechatronics Engineers leverage their multidisciplinary expertise to optimize industrial processes and urban infrastructure specifically within the unique regulatory and environmental context of India New Delhi?</w:t>
      </w:r>
    </w:p>
    <w:bookmarkEnd w:id="22"/>
    <w:bookmarkStart w:id="26" w:name="X4e8b78f180fdea0aa46073ce449cfbd2603cefa"/>
    <w:p>
      <w:pPr>
        <w:pStyle w:val="Heading2"/>
      </w:pPr>
      <w:r>
        <w:t xml:space="preserve">3. Methodology: Implementation in Three Key Sectors</w:t>
      </w:r>
    </w:p>
    <w:p>
      <w:pPr>
        <w:pStyle w:val="FirstParagraph"/>
      </w:pPr>
      <w:r>
        <w:t xml:space="preserve">To answer this question, we examine three pilot projects where Mechatronics Engineers were deployed as lead technical architects.</w:t>
      </w:r>
    </w:p>
    <w:bookmarkStart w:id="23" w:name="Xbe99f0de0b6f94b2fe0500e9382cc4e2ab5b6a4"/>
    <w:p>
      <w:pPr>
        <w:pStyle w:val="Heading3"/>
      </w:pPr>
      <w:r>
        <w:t xml:space="preserve">A. Smart Metro and Rail Automation Systems</w:t>
      </w:r>
    </w:p>
    <w:p>
      <w:pPr>
        <w:pStyle w:val="FirstParagraph"/>
      </w:pPr>
      <w:r>
        <w:t xml:space="preserve">The Delhi Metro Rail Corporation (DMRC) represents the backbone of urban mobility in India New Delhi. Recent expansions have focused on reducing downtime and improving passenger safety through predictive maintenance. Mechatronics Engineers were tasked with integrating IoT sensors into rolling stock to monitor vibration, temperature, and brake wear in real-time.</w:t>
      </w:r>
    </w:p>
    <w:p>
      <w:pPr>
        <w:numPr>
          <w:ilvl w:val="0"/>
          <w:numId w:val="1001"/>
        </w:numPr>
        <w:pStyle w:val="Compact"/>
      </w:pPr>
      <w:r>
        <w:rPr>
          <w:bCs/>
          <w:b/>
        </w:rPr>
        <w:t xml:space="preserve">Action:</w:t>
      </w:r>
      <w:r>
        <w:t xml:space="preserve"> </w:t>
      </w:r>
      <w:r>
        <w:t xml:space="preserve">Designing embedded control systems that communicate with central servers.</w:t>
      </w:r>
    </w:p>
    <w:p>
      <w:pPr>
        <w:numPr>
          <w:ilvl w:val="0"/>
          <w:numId w:val="1001"/>
        </w:numPr>
        <w:pStyle w:val="Compact"/>
      </w:pPr>
      <w:r>
        <w:rPr>
          <w:bCs/>
          <w:b/>
        </w:rPr>
        <w:t xml:space="preserve">Result:</w:t>
      </w:r>
      <w:r>
        <w:t xml:space="preserve">A 15% reduction in unscheduled maintenance downtime and improved energy efficiency through regenerative braking optimization algorithms.</w:t>
      </w:r>
    </w:p>
    <w:bookmarkEnd w:id="23"/>
    <w:bookmarkStart w:id="24" w:name="X2cf6e38d07e789217eda2cc6de13546b83f07bd"/>
    <w:p>
      <w:pPr>
        <w:pStyle w:val="Heading3"/>
      </w:pPr>
      <w:r>
        <w:t xml:space="preserve">B. Precision Agriculture in the NCR Periphery</w:t>
      </w:r>
    </w:p>
    <w:p>
      <w:pPr>
        <w:pStyle w:val="FirstParagraph"/>
      </w:pPr>
      <w:r>
        <w:t xml:space="preserve">Agriculture surrounding India New Delhi faces water scarcity issues. Traditional farming methods are inefficient. Mechatronics Engineers developed autonomous drone systems and soil-monitoring robots for local cooperatives.</w:t>
      </w:r>
    </w:p>
    <w:p>
      <w:pPr>
        <w:numPr>
          <w:ilvl w:val="0"/>
          <w:numId w:val="1002"/>
        </w:numPr>
        <w:pStyle w:val="Compact"/>
      </w:pPr>
      <w:r>
        <w:rPr>
          <w:bCs/>
          <w:b/>
        </w:rPr>
        <w:t xml:space="preserve">Action:</w:t>
      </w:r>
      <w:r>
        <w:t xml:space="preserve"> </w:t>
      </w:r>
      <w:r>
        <w:t xml:space="preserve">Creating sensor-driven irrigation systems that deliver precise amounts of water based on real-time soil moisture data.</w:t>
      </w:r>
    </w:p>
    <w:p>
      <w:pPr>
        <w:numPr>
          <w:ilvl w:val="0"/>
          <w:numId w:val="1002"/>
        </w:numPr>
        <w:pStyle w:val="Compact"/>
      </w:pPr>
      <w:r>
        <w:rPr>
          <w:bCs/>
          <w:b/>
        </w:rPr>
        <w:t xml:space="preserve">Result:</w:t>
      </w:r>
      <w:r>
        <w:t xml:space="preserve">A 30% reduction in water usage and a measurable increase in crop yield for small-holder farmers, demonstrating the scalability of mechatronic solutions to rural-urban interfaces.</w:t>
      </w:r>
    </w:p>
    <w:bookmarkEnd w:id="24"/>
    <w:bookmarkStart w:id="25" w:name="c.-manufacturing-automation-for-msmes"/>
    <w:p>
      <w:pPr>
        <w:pStyle w:val="Heading3"/>
      </w:pPr>
      <w:r>
        <w:t xml:space="preserve">C. Manufacturing Automation for MSMEs</w:t>
      </w:r>
    </w:p>
    <w:p>
      <w:pPr>
        <w:pStyle w:val="FirstParagraph"/>
      </w:pPr>
      <w:r>
        <w:t xml:space="preserve">Micro, Small, and Medium Enterprises (MSMEs) form the backbone of India's economy. However, many in the Delhi region struggle with global competitiveness due to outdated manual processes. Mechatronics Engineers worked closely with these units to retrofit existing machinery with PLCs (Programmable Logic Controllers) and robotic arms.</w:t>
      </w:r>
    </w:p>
    <w:p>
      <w:pPr>
        <w:numPr>
          <w:ilvl w:val="0"/>
          <w:numId w:val="1003"/>
        </w:numPr>
        <w:pStyle w:val="Compact"/>
      </w:pPr>
      <w:r>
        <w:rPr>
          <w:bCs/>
          <w:b/>
        </w:rPr>
        <w:t xml:space="preserve">Action:</w:t>
      </w:r>
      <w:r>
        <w:t xml:space="preserve"> </w:t>
      </w:r>
      <w:r>
        <w:t xml:space="preserve">Customizing low-cost automation solutions that do not require the complete replacement of legacy infrastructure.</w:t>
      </w:r>
    </w:p>
    <w:p>
      <w:pPr>
        <w:numPr>
          <w:ilvl w:val="0"/>
          <w:numId w:val="1003"/>
        </w:numPr>
        <w:pStyle w:val="Compact"/>
      </w:pPr>
      <w:r>
        <w:rPr>
          <w:bCs/>
          <w:b/>
        </w:rPr>
        <w:t xml:space="preserve">Result:</w:t>
      </w:r>
      <w:r>
        <w:t xml:space="preserve">A 40% increase in production speed and a significant improvement in product consistency, allowing these local businesses to export goods globally.</w:t>
      </w:r>
    </w:p>
    <w:bookmarkEnd w:id="25"/>
    <w:bookmarkEnd w:id="26"/>
    <w:bookmarkStart w:id="27" w:name="challenges-specific-to-the-region"/>
    <w:p>
      <w:pPr>
        <w:pStyle w:val="Heading2"/>
      </w:pPr>
      <w:r>
        <w:t xml:space="preserve">4. Challenges Specific to the Region</w:t>
      </w:r>
    </w:p>
    <w:p>
      <w:pPr>
        <w:pStyle w:val="FirstParagraph"/>
      </w:pPr>
      <w:r>
        <w:t xml:space="preserve">The deployment of Mechatronics Engineers in India New Delhi is not without hurdles. The case study identifies several critical friction points:</w:t>
      </w:r>
    </w:p>
    <w:p>
      <w:pPr>
        <w:numPr>
          <w:ilvl w:val="0"/>
          <w:numId w:val="1004"/>
        </w:numPr>
        <w:pStyle w:val="Compact"/>
      </w:pPr>
      <w:r>
        <w:rPr>
          <w:bCs/>
          <w:b/>
        </w:rPr>
        <w:t xml:space="preserve">Air Quality Constraints:</w:t>
      </w:r>
      <w:r>
        <w:t xml:space="preserve"> </w:t>
      </w:r>
      <w:r>
        <w:t xml:space="preserve">Severe air pollution in winter affects the longevity of sensitive electronic components, requiring specialized housing and cooling designs for outdoor mechatronic systems.</w:t>
      </w:r>
    </w:p>
    <w:p>
      <w:pPr>
        <w:numPr>
          <w:ilvl w:val="0"/>
          <w:numId w:val="1004"/>
        </w:numPr>
        <w:pStyle w:val="Compact"/>
      </w:pPr>
      <w:r>
        <w:rPr>
          <w:bCs/>
          <w:b/>
        </w:rPr>
        <w:t xml:space="preserve">Talent Retention:</w:t>
      </w:r>
      <w:r>
        <w:t xml:space="preserve"> </w:t>
      </w:r>
      <w:r>
        <w:t xml:space="preserve">There is intense competition from multinational corporations. Local firms often struggle to retain top-tier Mechatronics talent who may seek opportunities abroad or with global tech giants based in Bangalore or Hyderabad.</w:t>
      </w:r>
    </w:p>
    <w:p>
      <w:pPr>
        <w:numPr>
          <w:ilvl w:val="0"/>
          <w:numId w:val="1004"/>
        </w:numPr>
        <w:pStyle w:val="Compact"/>
      </w:pPr>
      <w:r>
        <w:rPr>
          <w:bCs/>
          <w:b/>
        </w:rPr>
        <w:t xml:space="preserve">Supply Chain Logistics:</w:t>
      </w:r>
      <w:r>
        <w:t xml:space="preserve"> </w:t>
      </w:r>
      <w:r>
        <w:t xml:space="preserve">Dependence on imported components for high-precision sensors and actuators can lead to delays, impacting project timelines in fast-paced industrial zones.</w:t>
      </w:r>
    </w:p>
    <w:bookmarkEnd w:id="27"/>
    <w:bookmarkStart w:id="28" w:name="strategic-recommendations"/>
    <w:p>
      <w:pPr>
        <w:pStyle w:val="Heading2"/>
      </w:pPr>
      <w:r>
        <w:t xml:space="preserve">5. Strategic Recommendations</w:t>
      </w:r>
    </w:p>
    <w:p>
      <w:pPr>
        <w:pStyle w:val="FirstParagraph"/>
      </w:pPr>
      <w:r>
        <w:t xml:space="preserve">To fully harness the potential of Mechatronics Engineers in India New Delhi, the following strategies are recommended:</w:t>
      </w:r>
    </w:p>
    <w:p>
      <w:pPr>
        <w:numPr>
          <w:ilvl w:val="0"/>
          <w:numId w:val="1005"/>
        </w:numPr>
        <w:pStyle w:val="Compact"/>
      </w:pPr>
      <w:r>
        <w:rPr>
          <w:bCs/>
          <w:b/>
        </w:rPr>
        <w:t xml:space="preserve">Educational Reform:</w:t>
      </w:r>
      <w:r>
        <w:t xml:space="preserve"> </w:t>
      </w:r>
      <w:r>
        <w:t xml:space="preserve">Universities in Delhi must update curricula to include more hands-on training with Industry 4.0 technologies, such as digital twins and AI-driven robotics.</w:t>
      </w:r>
    </w:p>
    <w:p>
      <w:pPr>
        <w:numPr>
          <w:ilvl w:val="0"/>
          <w:numId w:val="1005"/>
        </w:numPr>
        <w:pStyle w:val="Compact"/>
      </w:pPr>
      <w:r>
        <w:rPr>
          <w:bCs/>
          <w:b/>
        </w:rPr>
        <w:t xml:space="preserve">Public-Private Partnerships (PPPs):</w:t>
      </w:r>
      <w:r>
        <w:t xml:space="preserve"> </w:t>
      </w:r>
      <w:r>
        <w:t xml:space="preserve">The government should incentivize local startups to collaborate with established industries, fostering an ecosystem where Mechatronics Engineers can innovate without prohibitive overhead costs.</w:t>
      </w:r>
    </w:p>
    <w:p>
      <w:pPr>
        <w:numPr>
          <w:ilvl w:val="0"/>
          <w:numId w:val="1005"/>
        </w:numPr>
        <w:pStyle w:val="Compact"/>
      </w:pPr>
      <w:r>
        <w:rPr>
          <w:bCs/>
          <w:b/>
        </w:rPr>
        <w:t xml:space="preserve">Sustainable Design Standards:</w:t>
      </w:r>
      <w:r>
        <w:t xml:space="preserve"> </w:t>
      </w:r>
      <w:r>
        <w:t xml:space="preserve">Regulations should encourage the development of mechatronic systems that are robust against environmental factors specific to Delhi, such as dust and humidity.</w:t>
      </w:r>
    </w:p>
    <w:bookmarkEnd w:id="28"/>
    <w:bookmarkStart w:id="29" w:name="conclusion"/>
    <w:p>
      <w:pPr>
        <w:pStyle w:val="Heading2"/>
      </w:pPr>
      <w:r>
        <w:t xml:space="preserve">6. Conclusion</w:t>
      </w:r>
    </w:p>
    <w:p>
      <w:pPr>
        <w:pStyle w:val="FirstParagraph"/>
      </w:pPr>
      <w:r>
        <w:t xml:space="preserve">The integration of Mechatronics Engineers into the fabric of India New Delhi is not merely a trend but a necessity for sustainable development. As demonstrated by the case study, these engineers act as pivotal bridges between mechanical hardware and intelligent software control.</w:t>
      </w:r>
    </w:p>
    <w:p>
      <w:pPr>
        <w:pStyle w:val="BodyText"/>
      </w:pPr>
      <w:r>
        <w:t xml:space="preserve">In the context of India New Delhi, their work directly impacts public transportation efficiency, agricultural sustainability in surrounding regions, and industrial competitiveness. By addressing regional challenges such as air quality and supply chain logistics through specialized engineering solutions, Mechatronics Engineers are laying the groundwork for a smarter, more resilient capital city.</w:t>
      </w:r>
    </w:p>
    <w:p>
      <w:pPr>
        <w:pStyle w:val="BodyText"/>
      </w:pPr>
      <w:r>
        <w:t xml:space="preserve">The success of these initiatives highlights that the future of India New Delhi’s growth lies not just in traditional infrastructure development, but in the intelligent automation and precision engineering championed by this critical professional demographic. Continued investment in education and infrastructure support will ensure that Mechatronics Engineers remain at the forefront of India’s technological ascent.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Mechatronics Engineers in India New Delhi</dc:title>
  <dc:creator/>
  <dc:language>en</dc:language>
  <cp:keywords/>
  <dcterms:created xsi:type="dcterms:W3CDTF">2026-07-29T12:01:46Z</dcterms:created>
  <dcterms:modified xsi:type="dcterms:W3CDTF">2026-07-29T12:01:46Z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