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0" w:name="X1c30e2ae536863fe46554fda5d9522b9a490611"/>
    <w:p>
      <w:pPr>
        <w:pStyle w:val="Heading1"/>
      </w:pPr>
      <w:r>
        <w:t xml:space="preserve">Bridging Disciplines, Building Futures: A Case Study of the Mechatronics Engineer in Pakistan Islamabad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Islamabad Capital Territory, Pakistan</w:t>
      </w:r>
      <w:r>
        <w:br/>
      </w:r>
      <w:r>
        <w:rPr>
          <w:bCs/>
          <w:b/>
        </w:rPr>
        <w:t xml:space="preserve">Subject:</w:t>
      </w:r>
      <w:r>
        <w:t xml:space="preserve">The Professional Trajectory and Strategic Value of the Mechatronics Engineer in the Developing Industrial Landscape of Pakistan Islamabad.</w:t>
      </w:r>
    </w:p>
    <w:bookmarkEnd w:id="20"/>
    <w:bookmarkStart w:id="26" w:name="X92ab320e20567bc41977fbfc6858962245e0057"/>
    <w:p>
      <w:pPr>
        <w:pStyle w:val="Heading1"/>
      </w:pPr>
      <w:r>
        <w:rPr>
          <w:iCs/>
          <w:i/>
        </w:rPr>
        <w:t xml:space="preserve">"The Catalyst for Industry 4.0 in a Developing Economy"</w:t>
      </w:r>
    </w:p>
    <w:p>
      <w:pPr>
        <w:pStyle w:val="FirstParagraph"/>
      </w:pPr>
      <w:r>
        <w:t xml:space="preserve">In recent years, the industrial landscape of</w:t>
      </w:r>
      <w:r>
        <w:t xml:space="preserve"> </w:t>
      </w:r>
      <w:r>
        <w:rPr>
          <w:bCs/>
          <w:b/>
        </w:rPr>
        <w:t xml:space="preserve">Pakistan Islamabad</w:t>
      </w:r>
      <w:r>
        <w:t xml:space="preserve"> </w:t>
      </w:r>
      <w:r>
        <w:t xml:space="preserve">has undergone a significant transformation. Moving away from traditional reliance on labor-intensive manufacturing and agriculture, there is a growing emphasis on technology-driven solutions, automation, and smart infrastructure. At the heart of this technological revolution stands a critical professional role: the</w:t>
      </w:r>
      <w:r>
        <w:t xml:space="preserve"> </w:t>
      </w:r>
      <w:r>
        <w:rPr>
          <w:bCs/>
          <w:b/>
        </w:rPr>
        <w:t xml:space="preserve">Mechatronics Engineer</w:t>
      </w:r>
      <w:r>
        <w:t xml:space="preserve">. This case study explores how Mechatronics Engineers are reshaping industries in</w:t>
      </w:r>
      <w:r>
        <w:t xml:space="preserve"> </w:t>
      </w:r>
      <w:r>
        <w:rPr>
          <w:bCs/>
          <w:b/>
        </w:rPr>
        <w:t xml:space="preserve">Pakistan Islamabad</w:t>
      </w:r>
      <w:r>
        <w:t xml:space="preserve">, driving innovation, and addressing unique local challenges through interdisciplinary problem-solving.</w:t>
      </w:r>
    </w:p>
    <w:bookmarkStart w:id="21" w:name="Xe42627c773b88a2f17e918452de148ce024a233"/>
    <w:p>
      <w:pPr>
        <w:pStyle w:val="Heading2"/>
      </w:pPr>
      <w:r>
        <w:t xml:space="preserve">The Convergence of Disciplines in a Local Context</w:t>
      </w:r>
    </w:p>
    <w:p>
      <w:pPr>
        <w:pStyle w:val="FirstParagraph"/>
      </w:pPr>
      <w:r>
        <w:t xml:space="preserve">Mechatronics engineering is defined as the synergistic combination of mechanical engineering, electronic engineering, software engineering, and control theory. Unlike traditional engineers who may specialize in one domain, the</w:t>
      </w:r>
      <w:r>
        <w:t xml:space="preserve"> </w:t>
      </w:r>
      <w:r>
        <w:rPr>
          <w:bCs/>
          <w:b/>
        </w:rPr>
        <w:t xml:space="preserve">Mechatronics Engineer</w:t>
      </w:r>
      <w:r>
        <w:t xml:space="preserve"> </w:t>
      </w:r>
      <w:r>
        <w:t xml:space="preserve">possesses a holistic understanding of how these systems interact. In the context of</w:t>
      </w:r>
      <w:r>
        <w:t xml:space="preserve"> </w:t>
      </w:r>
      <w:r>
        <w:rPr>
          <w:bCs/>
          <w:b/>
        </w:rPr>
        <w:t xml:space="preserve">Pakistan Islamabad</w:t>
      </w:r>
      <w:r>
        <w:t xml:space="preserve">, this multidisciplinary skill set is not merely an academic advantage but a practical necessity.</w:t>
      </w:r>
    </w:p>
    <w:p>
      <w:pPr>
        <w:pStyle w:val="BodyText"/>
      </w:pPr>
      <w:r>
        <w:rPr>
          <w:bCs/>
          <w:b/>
        </w:rPr>
        <w:t xml:space="preserve">Pakistan Islamabad</w:t>
      </w:r>
      <w:r>
        <w:t xml:space="preserve">, as the federal capital, serves as a hub for government policy, research institutions, and emerging private sector enterprises. The city's strategic location and infrastructure have attracted investments in telecommunications, manufacturing, and renewable energy. However, these sectors face specific challenges: power fluctuations are common in industrial zones of</w:t>
      </w:r>
      <w:r>
        <w:t xml:space="preserve"> </w:t>
      </w:r>
      <w:r>
        <w:rPr>
          <w:bCs/>
          <w:b/>
        </w:rPr>
        <w:t xml:space="preserve">Pakistan Islamabad</w:t>
      </w:r>
      <w:r>
        <w:t xml:space="preserve">, skilled technical labor is often scarce in automation-specific roles, and maintenance of imported machinery can be prohibitively expensive.</w:t>
      </w:r>
    </w:p>
    <w:p>
      <w:pPr>
        <w:pStyle w:val="BodyText"/>
      </w:pPr>
      <w:r>
        <w:t xml:space="preserve">The</w:t>
      </w:r>
      <w:r>
        <w:t xml:space="preserve"> </w:t>
      </w:r>
      <w:r>
        <w:rPr>
          <w:bCs/>
          <w:b/>
        </w:rPr>
        <w:t xml:space="preserve">Mechatronics Engineer</w:t>
      </w:r>
      <w:r>
        <w:t xml:space="preserve"> </w:t>
      </w:r>
      <w:r>
        <w:t xml:space="preserve">emerges as the solution to these pain points. By integrating hardware and software effectively, they design systems that are not only efficient but also adaptable to the local operating conditions. For instance, in the manufacturing hubs surrounding</w:t>
      </w:r>
      <w:r>
        <w:t xml:space="preserve"> </w:t>
      </w:r>
      <w:r>
        <w:rPr>
          <w:bCs/>
          <w:b/>
        </w:rPr>
        <w:t xml:space="preserve">Pakistan Islamabad</w:t>
      </w:r>
      <w:r>
        <w:t xml:space="preserve">, mechatronics engineers have developed low-cost automated assembly lines that can operate on unstable power grids by incorporating intelligent energy management systems.</w:t>
      </w:r>
    </w:p>
    <w:bookmarkEnd w:id="21"/>
    <w:bookmarkStart w:id="22" w:name="X48b00bf8b04209f6b9252607fe184455f219478"/>
    <w:p>
      <w:pPr>
        <w:pStyle w:val="Heading2"/>
      </w:pPr>
      <w:r>
        <w:t xml:space="preserve">Case Application 1: Automation in Local Manufacturing</w:t>
      </w:r>
    </w:p>
    <w:p>
      <w:pPr>
        <w:pStyle w:val="FirstParagraph"/>
      </w:pPr>
      <w:r>
        <w:t xml:space="preserve">To illustrate the impact, consider a mid-sized pharmaceutical manufacturing plant located on the outskirts of</w:t>
      </w:r>
      <w:r>
        <w:t xml:space="preserve"> </w:t>
      </w:r>
      <w:r>
        <w:rPr>
          <w:bCs/>
          <w:b/>
        </w:rPr>
        <w:t xml:space="preserve">Pakistan Islamabad</w:t>
      </w:r>
      <w:r>
        <w:t xml:space="preserve">. Prior to adopting mechatronic solutions, the company relied heavily on manual packaging and quality control. This resulted in high error rates, inconsistent product quality, and significant labor costs.</w:t>
      </w:r>
    </w:p>
    <w:p>
      <w:pPr>
        <w:pStyle w:val="BodyText"/>
      </w:pPr>
      <w:r>
        <w:t xml:space="preserve">The company hired a lead</w:t>
      </w:r>
      <w:r>
        <w:t xml:space="preserve"> </w:t>
      </w:r>
      <w:r>
        <w:rPr>
          <w:bCs/>
          <w:b/>
        </w:rPr>
        <w:t xml:space="preserve">Mechatronics Engineer</w:t>
      </w:r>
      <w:r>
        <w:t xml:space="preserve"> </w:t>
      </w:r>
      <w:r>
        <w:t xml:space="preserve">tasked with redesigning the production line. The engineer implemented a system combining PLCs (Programmable Logic Controllers), servo motors, and computer vision software. This</w:t>
      </w:r>
      <w:r>
        <w:t xml:space="preserve"> </w:t>
      </w:r>
      <w:r>
        <w:rPr>
          <w:bCs/>
          <w:b/>
        </w:rPr>
        <w:t xml:space="preserve">Mechatronics Engineer</w:t>
      </w:r>
      <w:r>
        <w:t xml:space="preserve"> </w:t>
      </w:r>
      <w:r>
        <w:t xml:space="preserve">did not just install machines; they integrated them into a cohesive unit where mechanical components communicated digitally with control algorithms.</w:t>
      </w:r>
    </w:p>
    <w:p>
      <w:pPr>
        <w:pStyle w:val="BodyText"/>
      </w:pPr>
      <w:r>
        <w:t xml:space="preserve">The results were transformative:</w:t>
      </w:r>
    </w:p>
    <w:p>
      <w:pPr>
        <w:pStyle w:val="BodyText"/>
      </w:pPr>
      <w:r>
        <w:rPr>
          <w:bCs/>
          <w:b/>
        </w:rPr>
        <w:t xml:space="preserve">Efficiency:</w:t>
      </w:r>
      <w:r>
        <w:t xml:space="preserve"> </w:t>
      </w:r>
      <w:r>
        <w:t xml:space="preserve">Production speed increased by 40% due to optimized cycle times.</w:t>
      </w:r>
    </w:p>
    <w:p>
      <w:pPr>
        <w:pStyle w:val="BodyText"/>
      </w:pPr>
      <w:r>
        <w:rPr>
          <w:bCs/>
          <w:b/>
        </w:rPr>
        <w:t xml:space="preserve">Quality Control:This case highlights how the</w:t>
      </w:r>
      <w:r>
        <w:rPr>
          <w:bCs/>
          <w:b/>
        </w:rPr>
        <w:t xml:space="preserve"> </w:t>
      </w:r>
      <w:r>
        <w:rPr>
          <w:bCs/>
          <w:b/>
          <w:bCs/>
          <w:b/>
        </w:rPr>
        <w:t xml:space="preserve">Mechatronics EngineerPakistan Islamabad</w:t>
      </w:r>
      <w:r>
        <w:rPr>
          <w:bCs/>
          <w:b/>
        </w:rPr>
        <w:t xml:space="preserve">. The ability to troubleshoot both the electrical wiring and the mechanical gears, while also debugging the software code, allows for faster resolution of issues compared to relying on separate specialists.</w:t>
      </w:r>
    </w:p>
    <w:bookmarkEnd w:id="22"/>
    <w:bookmarkStart w:id="23" w:name="Xd50d5ae51975337fffffd472b06f6b7e5274a28"/>
    <w:p>
      <w:pPr>
        <w:pStyle w:val="Heading2"/>
      </w:pPr>
      <w:r>
        <w:t xml:space="preserve">Case Application 2: Smart Infrastructure and Renewable Energy</w:t>
      </w:r>
    </w:p>
    <w:p>
      <w:pPr>
        <w:pStyle w:val="FirstParagraph"/>
      </w:pPr>
      <w:r>
        <w:t xml:space="preserve">Beyond manufacturing,</w:t>
      </w:r>
      <w:r>
        <w:t xml:space="preserve"> </w:t>
      </w:r>
      <w:r>
        <w:rPr>
          <w:bCs/>
          <w:b/>
        </w:rPr>
        <w:t xml:space="preserve">Pakistan Islamabad</w:t>
      </w:r>
      <w:r>
        <w:t xml:space="preserve"> </w:t>
      </w:r>
      <w:r>
        <w:t xml:space="preserve">is increasingly focused on sustainable development. The capital city faces challenges related to energy consumption and waste management. Here too, the</w:t>
      </w:r>
      <w:r>
        <w:t xml:space="preserve"> </w:t>
      </w:r>
      <w:r>
        <w:rPr>
          <w:bCs/>
          <w:b/>
        </w:rPr>
        <w:t xml:space="preserve">Mechatronics Engineer</w:t>
      </w:r>
    </w:p>
    <w:p>
      <w:pPr>
        <w:pStyle w:val="BodyText"/>
      </w:pPr>
      <w:r>
        <w:t xml:space="preserve">A prominent case involves a smart waste management project initiated by local municipal authorities in</w:t>
      </w:r>
      <w:r>
        <w:t xml:space="preserve"> </w:t>
      </w:r>
      <w:r>
        <w:rPr>
          <w:bCs/>
          <w:b/>
        </w:rPr>
        <w:t xml:space="preserve">Pakistan Islamabad</w:t>
      </w:r>
      <w:r>
        <w:t xml:space="preserve">. Traditional waste collection routes are inefficient, leading to fuel wastage and environmental pollution. A team of</w:t>
      </w:r>
      <w:r>
        <w:t xml:space="preserve"> </w:t>
      </w:r>
      <w:r>
        <w:rPr>
          <w:bCs/>
          <w:b/>
        </w:rPr>
        <w:t xml:space="preserve">Mechatronics Engineers</w:t>
      </w:r>
    </w:p>
    <w:p>
      <w:pPr>
        <w:pStyle w:val="BodyText"/>
      </w:pPr>
      <w:r>
        <w:t xml:space="preserve">The solution involved designing mechanical enclosures with ultrasonic sensors that measured fill levels. These sensors were connected via IoT (Internet of Things) modules to a central software platform. The</w:t>
      </w:r>
      <w:r>
        <w:t xml:space="preserve"> </w:t>
      </w:r>
      <w:r>
        <w:rPr>
          <w:bCs/>
          <w:b/>
        </w:rPr>
        <w:t xml:space="preserve">Mechatronics EngineerPakistan Islamabad</w:t>
      </w:r>
      <w:r>
        <w:t xml:space="preserve">’s varying weather, while also being energy-efficient, utilizing solar power and low-power consumption protocols.</w:t>
      </w:r>
    </w:p>
    <w:p>
      <w:pPr>
        <w:pStyle w:val="BodyText"/>
      </w:pPr>
      <w:r>
        <w:t xml:space="preserve">The outcome was a dynamic routing system for garbage trucks, reducing operational costs by 30% and improving urban cleanliness. This project demonstrates that the</w:t>
      </w:r>
      <w:r>
        <w:t xml:space="preserve"> </w:t>
      </w:r>
      <w:r>
        <w:rPr>
          <w:bCs/>
          <w:b/>
        </w:rPr>
        <w:t xml:space="preserve">Mechatronics EngineerPakistan Islamabad</w:t>
      </w:r>
      <w:r>
        <w:t xml:space="preserve">.</w:t>
      </w:r>
    </w:p>
    <w:bookmarkEnd w:id="23"/>
    <w:bookmarkStart w:id="24" w:name="challenges-and-educational-imperatives"/>
    <w:p>
      <w:pPr>
        <w:pStyle w:val="Heading2"/>
      </w:pPr>
      <w:r>
        <w:t xml:space="preserve">Challenges and Educational Imperatives</w:t>
      </w:r>
    </w:p>
    <w:p>
      <w:pPr>
        <w:pStyle w:val="FirstParagraph"/>
      </w:pPr>
      <w:r>
        <w:t xml:space="preserve">Despite the clear benefits, there are challenges. The education system in</w:t>
      </w:r>
      <w:r>
        <w:t xml:space="preserve"> </w:t>
      </w:r>
      <w:r>
        <w:rPr>
          <w:bCs/>
          <w:b/>
        </w:rPr>
        <w:t xml:space="preserve">Pakistan Islamabad</w:t>
      </w:r>
    </w:p>
    <w:p>
      <w:pPr>
        <w:pStyle w:val="BodyText"/>
      </w:pPr>
      <w:r>
        <w:t xml:space="preserve">Finding experienced</w:t>
      </w:r>
      <w:r>
        <w:t xml:space="preserve"> </w:t>
      </w:r>
      <w:r>
        <w:rPr>
          <w:bCs/>
          <w:b/>
        </w:rPr>
        <w:t xml:space="preserve">Mechatronics EngineersPakistan IslamabadPakistan Islamabad</w:t>
      </w:r>
    </w:p>
    <w:bookmarkEnd w:id="24"/>
    <w:bookmarkStart w:id="25" w:name="X793f08379c89638eefb8c0540df755bea698e9f"/>
    <w:p>
      <w:pPr>
        <w:pStyle w:val="Heading2"/>
      </w:pPr>
      <w:r>
        <w:t xml:space="preserve">The Future Outlook for Mechatronics Engineers in Pakistan Islamabad</w:t>
      </w:r>
    </w:p>
    <w:p>
      <w:pPr>
        <w:pStyle w:val="FirstParagraph"/>
      </w:pPr>
      <w:r>
        <w:t xml:space="preserve">The future looks promising for the</w:t>
      </w:r>
    </w:p>
    <w:p>
      <w:pPr>
        <w:pStyle w:val="BodyText"/>
      </w:pPr>
      <w:r>
        <w:t xml:space="preserve">Mechatronics EngineerPakistan Islamabad. With initiatives like the Digital Pakistan policy and the expansion of special economic zones near the capital, demand for automation specialists will skyrocket. Key growth areas include:</w:t>
      </w:r>
    </w:p>
    <w:p>
      <w:pPr>
        <w:numPr>
          <w:ilvl w:val="0"/>
          <w:numId w:val="1001"/>
        </w:numPr>
        <w:pStyle w:val="Compact"/>
      </w:pPr>
      <w:r>
        <w:rPr>
          <w:bCs/>
          <w:b/>
        </w:rPr>
        <w:t xml:space="preserve">Robotics:</w:t>
      </w:r>
      <w:r>
        <w:t xml:space="preserve"> </w:t>
      </w:r>
      <w:r>
        <w:t xml:space="preserve">Development of agricultural robots suited for Pakistani farming conditions.</w:t>
      </w:r>
    </w:p>
    <w:p>
      <w:pPr>
        <w:numPr>
          <w:ilvl w:val="0"/>
          <w:numId w:val="1001"/>
        </w:numPr>
        <w:pStyle w:val="Compact"/>
      </w:pPr>
      <w:r>
        <w:rPr>
          <w:bCs/>
          <w:b/>
        </w:rPr>
        <w:t xml:space="preserve">E-Mobility:</w:t>
      </w:r>
      <w:r>
        <w:t xml:space="preserve"> </w:t>
      </w:r>
      <w:r>
        <w:t xml:space="preserve">Engineering electric vehicles and charging infrastructure.</w:t>
      </w:r>
    </w:p>
    <w:p>
      <w:pPr>
        <w:pStyle w:val="FirstParagraph"/>
      </w:pPr>
      <w:r>
        <w:t xml:space="preserve">The</w:t>
      </w:r>
    </w:p>
    <w:p>
      <w:pPr>
        <w:pStyle w:val="BodyText"/>
      </w:pPr>
      <w:r>
        <w:t xml:space="preserve">Mechatronics EngineerConclusion</w:t>
      </w:r>
    </w:p>
    <w:p>
      <w:pPr>
        <w:pStyle w:val="BodyText"/>
      </w:pPr>
      <w:r>
        <w:t xml:space="preserve">In conclusion, the</w:t>
      </w:r>
    </w:p>
    <w:p>
      <w:pPr>
        <w:pStyle w:val="BodyText"/>
      </w:pPr>
      <w:r>
        <w:t xml:space="preserve">Mechatronics EngineerPakistan Islamabad. By bridging the gap between mechanical hardware and digital intelligence, these professionals enable industries to modernize, reduce waste, and increase productivity. As</w:t>
      </w:r>
    </w:p>
    <w:p>
      <w:pPr>
        <w:pStyle w:val="BodyText"/>
      </w:pPr>
      <w:r>
        <w:t xml:space="preserve">Pakistan Islamabad continues to evolve into a tech-savvy metropolitan center, the role of the</w:t>
      </w:r>
    </w:p>
    <w:p>
      <w:pPr>
        <w:pStyle w:val="BodyText"/>
      </w:pPr>
      <w:r>
        <w:t xml:space="preserve">Mechatronics Engineer will transition from a niche specialty to a central pillar of economic growth. For stakeholders in</w:t>
      </w:r>
    </w:p>
    <w:p>
      <w:pPr>
        <w:pStyle w:val="BodyText"/>
      </w:pPr>
      <w:r>
        <w:t xml:space="preserve">Pakistan Islamabad, investing in this profession is not just an operational upgrade but a strategic imperative for future-proofing their organizations.</w:t>
      </w:r>
    </w:p>
    <w:p>
      <w:pPr>
        <w:pStyle w:val="BodyText"/>
      </w:pPr>
      <w:r>
        <w:t xml:space="preserve">This case study underscores that the true power of mechatronics lies not just in the technology itself, but in the interdisciplinary mindset of its practitioners who can navigate complex problems within the unique context of</w:t>
      </w:r>
    </w:p>
    <w:p>
      <w:pPr>
        <w:pStyle w:val="BodyText"/>
      </w:pPr>
      <w:r>
        <w:t xml:space="preserve">Pakistan Islamabad.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Mechatronics Engineering in Pakistan Islamabad</dc:title>
  <dc:creator/>
  <cp:keywords/>
  <dcterms:created xsi:type="dcterms:W3CDTF">2026-07-29T04:58:01Z</dcterms:created>
  <dcterms:modified xsi:type="dcterms:W3CDTF">2026-07-29T04:58:01Z</dcterms:modified>
</cp:coreProperties>
</file>

<file path=docProps/custom.xml><?xml version="1.0" encoding="utf-8"?>
<Properties xmlns="http://schemas.openxmlformats.org/officeDocument/2006/custom-properties" xmlns:vt="http://schemas.openxmlformats.org/officeDocument/2006/docPropsVTypes"/>
</file>