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28bc3d0019c275752e0a14d44db49e374cf5dcd"/>
    <w:p>
      <w:pPr>
        <w:pStyle w:val="Heading1"/>
      </w:pPr>
      <w:r>
        <w:t xml:space="preserve">Case Study: The Role of a Mechatronics Engineer in Russia, Saint Petersburg</w:t>
      </w:r>
    </w:p>
    <w:bookmarkStart w:id="20" w:name="executive-summary"/>
    <w:p>
      <w:pPr>
        <w:pStyle w:val="Heading2"/>
      </w:pPr>
      <w:r>
        <w:t xml:space="preserve">Executive Summary</w:t>
      </w:r>
    </w:p>
    <w:p>
      <w:pPr>
        <w:pStyle w:val="FirstParagraph"/>
      </w:pPr>
      <w:r>
        <w:t xml:space="preserve">This case study explores the critical role of the</w:t>
      </w:r>
      <w:r>
        <w:t xml:space="preserve"> </w:t>
      </w:r>
      <w:r>
        <w:rPr>
          <w:bCs/>
          <w:b/>
        </w:rPr>
        <w:t xml:space="preserve">Mechatronics Engineer</w:t>
      </w:r>
      <w:r>
        <w:t xml:space="preserve">, specifically within the industrial and technological landscape of</w:t>
      </w:r>
      <w:r>
        <w:t xml:space="preserve"> </w:t>
      </w:r>
      <w:r>
        <w:rPr>
          <w:bCs/>
          <w:b/>
        </w:rPr>
        <w:t xml:space="preserve">Russia, Saint Petersburg</w:t>
      </w:r>
      <w:r>
        <w:t xml:space="preserve">. As global manufacturing shifts toward Industry 4.0, Saint Petersburg has emerged as a vital hub for engineering excellence in Northern Russia. This document analyzes how mechatronics engineers drive innovation, maintain operational efficiency, and navigate the unique economic and technical challenges present in this specific geographic region.</w:t>
      </w:r>
    </w:p>
    <w:bookmarkEnd w:id="20"/>
    <w:bookmarkStart w:id="21" w:name="X234ad9ac7e7ea1d6a04ae6941e97b625caaf7ab"/>
    <w:p>
      <w:pPr>
        <w:pStyle w:val="Heading2"/>
      </w:pPr>
      <w:r>
        <w:t xml:space="preserve">1. Introduction to the Context: Saint Petersburg</w:t>
      </w:r>
    </w:p>
    <w:p>
      <w:pPr>
        <w:pStyle w:val="FirstParagraph"/>
      </w:pPr>
      <w:r>
        <w:t xml:space="preserve">Saint Petersburg is not merely a cultural capital; it is a historic center of Russian engineering and shipbuilding. Located on the Neva River, this city hosts some of Russia's most significant industrial enterprises, including heavy machinery manufacturers, defense contractors, and increasingly sophisticated tech startups. In recent years,</w:t>
      </w:r>
      <w:r>
        <w:t xml:space="preserve"> </w:t>
      </w:r>
      <w:r>
        <w:rPr>
          <w:bCs/>
          <w:b/>
        </w:rPr>
        <w:t xml:space="preserve">Russia</w:t>
      </w:r>
      <w:r>
        <w:t xml:space="preserve"> </w:t>
      </w:r>
      <w:r>
        <w:t xml:space="preserve">has prioritized import substitution and technological sovereignty due to geopolitical shifts. This policy has placed immense pressure on local engineers to innovate independently when facing restrictions on foreign technology imports.</w:t>
      </w:r>
      <w:r>
        <w:t xml:space="preserve"> </w:t>
      </w:r>
      <w:r>
        <w:t xml:space="preserve">Within this environment, the</w:t>
      </w:r>
      <w:r>
        <w:t xml:space="preserve"> </w:t>
      </w:r>
      <w:r>
        <w:rPr>
          <w:bCs/>
          <w:b/>
        </w:rPr>
        <w:t xml:space="preserve">Mechatronics Engineer</w:t>
      </w:r>
      <w:r>
        <w:t xml:space="preserve"> </w:t>
      </w:r>
      <w:r>
        <w:t xml:space="preserve">serves as the bridge between traditional mechanical systems and modern digital control technologies. The integration of robotics, electronics, computer engineering, and telecommunications is essential for Saint Petersburg’s industries to remain competitive both domestically and in international markets that are accessible through alternative trade routes.</w:t>
      </w:r>
    </w:p>
    <w:bookmarkEnd w:id="21"/>
    <w:bookmarkStart w:id="22" w:name="profile-of-the-mechatronics-engineer"/>
    <w:p>
      <w:pPr>
        <w:pStyle w:val="Heading2"/>
      </w:pPr>
      <w:r>
        <w:t xml:space="preserve">2. Profile of the Mechatronics Engineer</w:t>
      </w:r>
    </w:p>
    <w:p>
      <w:pPr>
        <w:pStyle w:val="FirstParagraph"/>
      </w:pPr>
      <w:r>
        <w:t xml:space="preserve">A</w:t>
      </w:r>
      <w:r>
        <w:t xml:space="preserve"> </w:t>
      </w:r>
      <w:r>
        <w:rPr>
          <w:bCs/>
          <w:b/>
        </w:rPr>
        <w:t xml:space="preserve">Mechatronics Engineer</w:t>
      </w:r>
      <w:r>
        <w:t xml:space="preserve"> </w:t>
      </w:r>
      <w:r>
        <w:t xml:space="preserve">in Saint Petersburg is typically expected to possess a multidisciplinary skill set that goes beyond standard mechanical design. Their primary responsibility is the design, analysis, and control of intelligent systems. In the context of</w:t>
      </w:r>
      <w:r>
        <w:t xml:space="preserve"> </w:t>
      </w:r>
      <w:r>
        <w:rPr>
          <w:bCs/>
          <w:b/>
        </w:rPr>
        <w:t xml:space="preserve">Russia</w:t>
      </w:r>
      <w:r>
        <w:t xml:space="preserve">, these professionals must be adept at working with legacy equipment while simultaneously implementing modern automation solutions.</w:t>
      </w:r>
      <w:r>
        <w:t xml:space="preserve"> </w:t>
      </w:r>
      <w:r>
        <w:t xml:space="preserve">Key competencies include:</w:t>
      </w:r>
    </w:p>
    <w:p>
      <w:pPr>
        <w:numPr>
          <w:ilvl w:val="0"/>
          <w:numId w:val="1001"/>
        </w:numPr>
        <w:pStyle w:val="Compact"/>
      </w:pPr>
      <w:r>
        <w:rPr>
          <w:bCs/>
          <w:b/>
        </w:rPr>
        <w:t xml:space="preserve">System Integration:</w:t>
      </w:r>
      <w:r>
        <w:t xml:space="preserve"> </w:t>
      </w:r>
      <w:r>
        <w:t xml:space="preserve">The ability to blend hardware components (sensors, actuators) with software algorithms (PLC programming, AI-driven control systems).</w:t>
      </w:r>
    </w:p>
    <w:p>
      <w:pPr>
        <w:numPr>
          <w:ilvl w:val="0"/>
          <w:numId w:val="1001"/>
        </w:numPr>
        <w:pStyle w:val="Compact"/>
      </w:pPr>
      <w:r>
        <w:rPr>
          <w:bCs/>
          <w:b/>
        </w:rPr>
        <w:t xml:space="preserve">CAD/CAM Proficiency:</w:t>
      </w:r>
      <w:r>
        <w:t xml:space="preserve"> </w:t>
      </w:r>
      <w:r>
        <w:t xml:space="preserve">Mastery of software such as AutoCAD, SolidWorks, and locally popularized alternatives like NanoCAD or KOMPAS-3D.</w:t>
      </w:r>
    </w:p>
    <w:p>
      <w:pPr>
        <w:numPr>
          <w:ilvl w:val="0"/>
          <w:numId w:val="1001"/>
        </w:numPr>
        <w:pStyle w:val="Compact"/>
      </w:pPr>
      <w:r>
        <w:rPr>
          <w:bCs/>
          <w:b/>
        </w:rPr>
        <w:t xml:space="preserve">Automation Control:</w:t>
      </w:r>
      <w:r>
        <w:t xml:space="preserve"> </w:t>
      </w:r>
      <w:r>
        <w:t xml:space="preserve">Deep understanding of Programmable Logic Controllers (PLCs), SCADA systems, and industrial networking protocols.</w:t>
      </w:r>
    </w:p>
    <w:p>
      <w:pPr>
        <w:numPr>
          <w:ilvl w:val="0"/>
          <w:numId w:val="1001"/>
        </w:numPr>
        <w:pStyle w:val="Compact"/>
      </w:pPr>
      <w:r>
        <w:rPr>
          <w:bCs/>
          <w:b/>
        </w:rPr>
        <w:t xml:space="preserve">Problem Solving:</w:t>
      </w:r>
      <w:r>
        <w:t xml:space="preserve"> </w:t>
      </w:r>
      <w:r>
        <w:t xml:space="preserve">The capacity to diagnose complex failures in mechatronic systems where mechanical wear might interact unpredictably with electronic faults.</w:t>
      </w:r>
    </w:p>
    <w:bookmarkEnd w:id="22"/>
    <w:bookmarkStart w:id="27" w:name="Xbd96ad2783f09b7ebce8fb81a703667f5105e50"/>
    <w:p>
      <w:pPr>
        <w:pStyle w:val="Heading2"/>
      </w:pPr>
      <w:r>
        <w:t xml:space="preserve">3. Industry Applications in Saint Petersburg</w:t>
      </w:r>
    </w:p>
    <w:p>
      <w:pPr>
        <w:pStyle w:val="FirstParagraph"/>
      </w:pPr>
      <w:r>
        <w:t xml:space="preserve">The demand for</w:t>
      </w:r>
      <w:r>
        <w:t xml:space="preserve"> </w:t>
      </w:r>
      <w:r>
        <w:rPr>
          <w:bCs/>
          <w:b/>
        </w:rPr>
        <w:t xml:space="preserve">Mechatronics Engineers</w:t>
      </w:r>
      <w:r>
        <w:t xml:space="preserve"> </w:t>
      </w:r>
      <w:r>
        <w:t xml:space="preserve">in</w:t>
      </w:r>
      <w:r>
        <w:t xml:space="preserve"> </w:t>
      </w:r>
      <w:r>
        <w:rPr>
          <w:bCs/>
          <w:b/>
        </w:rPr>
        <w:t xml:space="preserve">Russia, Saint Petersburg</w:t>
      </w:r>
      <w:r>
        <w:t xml:space="preserve">, is diverse, spanning several key sectors:</w:t>
      </w:r>
    </w:p>
    <w:bookmarkStart w:id="23" w:name="a.-shipbuilding-and-marine-engineering"/>
    <w:p>
      <w:pPr>
        <w:pStyle w:val="Heading3"/>
      </w:pPr>
      <w:r>
        <w:t xml:space="preserve">A. Shipbuilding and Marine Engineering</w:t>
      </w:r>
    </w:p>
    <w:p>
      <w:pPr>
        <w:pStyle w:val="FirstParagraph"/>
      </w:pPr>
      <w:r>
        <w:t xml:space="preserve">Saint Petersburg is home to major shipyards such as Baltic Shipyard. Here, mechatronics engineers work on automated assembly lines and the integration of navigation systems for naval vessels. The complexity arises from the need to ensure reliability under harsh maritime conditions while utilizing domestic electronic components due to sanctions.</w:t>
      </w:r>
    </w:p>
    <w:bookmarkEnd w:id="23"/>
    <w:bookmarkStart w:id="24" w:name="b.-defense-and-aerospace"/>
    <w:p>
      <w:pPr>
        <w:pStyle w:val="Heading3"/>
      </w:pPr>
      <w:r>
        <w:t xml:space="preserve">B. Defense and Aerospace</w:t>
      </w:r>
    </w:p>
    <w:p>
      <w:pPr>
        <w:pStyle w:val="FirstParagraph"/>
      </w:pPr>
      <w:r>
        <w:t xml:space="preserve">The region hosts numerous defense-related enterprises producing missiles, armored vehicles, and aerospace components.</w:t>
      </w:r>
      <w:r>
        <w:t xml:space="preserve"> </w:t>
      </w:r>
      <w:r>
        <w:rPr>
          <w:bCs/>
          <w:b/>
        </w:rPr>
        <w:t xml:space="preserve">Mechatronics Engineers</w:t>
      </w:r>
      <w:r>
        <w:t xml:space="preserve"> </w:t>
      </w:r>
      <w:r>
        <w:t xml:space="preserve">in this sector are tasked with developing guidance systems, automated manufacturing processes for precision parts, and unmanned aerial vehicles (UAVs). The emphasis here is on high-precision engineering and security.</w:t>
      </w:r>
    </w:p>
    <w:bookmarkEnd w:id="24"/>
    <w:bookmarkStart w:id="25" w:name="X9a3429657bde6861b4c34b69a51296b0038324b"/>
    <w:p>
      <w:pPr>
        <w:pStyle w:val="Heading3"/>
      </w:pPr>
      <w:r>
        <w:t xml:space="preserve">C. Manufacturing and Industrial Automation</w:t>
      </w:r>
    </w:p>
    <w:p>
      <w:pPr>
        <w:pStyle w:val="FirstParagraph"/>
      </w:pPr>
      <w:r>
        <w:t xml:space="preserve">Local automotive suppliers (such as Volkswagen’s former operations which have since been restructured) and heavy machinery producers rely heavily on mechatronics to automate production lines. Engineers are required to retrofit older CNC machines with modern sensors and controllers to improve efficiency without replacing entire infrastructure, a strategy necessitated by budget constraints and supply chain disruptions.</w:t>
      </w:r>
    </w:p>
    <w:bookmarkEnd w:id="25"/>
    <w:bookmarkStart w:id="26" w:name="d.-robotics-and-tech-startups"/>
    <w:p>
      <w:pPr>
        <w:pStyle w:val="Heading3"/>
      </w:pPr>
      <w:r>
        <w:t xml:space="preserve">D. Robotics and Tech Startups</w:t>
      </w:r>
    </w:p>
    <w:p>
      <w:pPr>
        <w:pStyle w:val="FirstParagraph"/>
      </w:pPr>
      <w:r>
        <w:t xml:space="preserve">A growing ecosystem of startups in Saint Petersburg is focusing on service robotics, medical devices, and agricultural technology. These companies employ</w:t>
      </w:r>
      <w:r>
        <w:t xml:space="preserve"> </w:t>
      </w:r>
      <w:r>
        <w:rPr>
          <w:bCs/>
          <w:b/>
        </w:rPr>
        <w:t xml:space="preserve">Mechatronics Engineers</w:t>
      </w:r>
      <w:r>
        <w:t xml:space="preserve"> </w:t>
      </w:r>
      <w:r>
        <w:t xml:space="preserve">to prototype rapid-iteration products that compete globally in niche markets where Russia has a comparative advantage, such as cold-environment robotics.</w:t>
      </w:r>
    </w:p>
    <w:bookmarkEnd w:id="26"/>
    <w:bookmarkEnd w:id="27"/>
    <w:bookmarkStart w:id="28" w:name="challenges-and-strategic-adaptations"/>
    <w:p>
      <w:pPr>
        <w:pStyle w:val="Heading2"/>
      </w:pPr>
      <w:r>
        <w:t xml:space="preserve">4. Challenges and Strategic Adaptations</w:t>
      </w:r>
    </w:p>
    <w:p>
      <w:pPr>
        <w:pStyle w:val="FirstParagraph"/>
      </w:pPr>
      <w:r>
        <w:t xml:space="preserve">The operation of a</w:t>
      </w:r>
      <w:r>
        <w:t xml:space="preserve"> </w:t>
      </w:r>
      <w:r>
        <w:rPr>
          <w:bCs/>
          <w:b/>
        </w:rPr>
        <w:t xml:space="preserve">Mechatronics Engineer</w:t>
      </w:r>
      <w:r>
        <w:t xml:space="preserve"> </w:t>
      </w:r>
      <w:r>
        <w:t xml:space="preserve">in</w:t>
      </w:r>
      <w:r>
        <w:t xml:space="preserve"> </w:t>
      </w:r>
      <w:r>
        <w:rPr>
          <w:bCs/>
          <w:b/>
        </w:rPr>
        <w:t xml:space="preserve">Russia, Saint Petersburg</w:t>
      </w:r>
      <w:r>
        <w:t xml:space="preserve">, is not without significant challenges. The primary challenge is the "technological isolation" caused by sanctions, which have limited access to proprietary Western software (like Siemens TIA Portal or Rockwell Automation software) and high-end hardware components.</w:t>
      </w:r>
      <w:r>
        <w:t xml:space="preserve"> </w:t>
      </w:r>
      <w:r>
        <w:t xml:space="preserve">To adapt, engineers in Saint Petersburg are forced to:</w:t>
      </w:r>
      <w:r>
        <w:t xml:space="preserve"> </w:t>
      </w:r>
      <w:r>
        <w:t xml:space="preserve">1.</w:t>
      </w:r>
      <w:r>
        <w:t xml:space="preserve"> </w:t>
      </w:r>
      <w:r>
        <w:rPr>
          <w:bCs/>
          <w:b/>
        </w:rPr>
        <w:t xml:space="preserve">Localize Software:</w:t>
      </w:r>
      <w:r>
        <w:t xml:space="preserve"> </w:t>
      </w:r>
      <w:r>
        <w:t xml:space="preserve">Transitioning from European/American PLC platforms to Russian-developed alternatives like Eltek or integrating open-source solutions like Linux-based control systems.</w:t>
      </w:r>
      <w:r>
        <w:t xml:space="preserve"> </w:t>
      </w:r>
      <w:r>
        <w:t xml:space="preserve">2.</w:t>
      </w:r>
      <w:r>
        <w:t xml:space="preserve"> </w:t>
      </w:r>
      <w:r>
        <w:rPr>
          <w:bCs/>
          <w:b/>
        </w:rPr>
        <w:t xml:space="preserve">Component Substitution:</w:t>
      </w:r>
      <w:r>
        <w:t xml:space="preserve"> </w:t>
      </w:r>
      <w:r>
        <w:t xml:space="preserve">Redesigning mechanical housings and electronic circuits to accommodate smaller, less efficient, or physically different components sourced from Asia or domestically produced chips.</w:t>
      </w:r>
      <w:r>
        <w:t xml:space="preserve"> </w:t>
      </w:r>
      <w:r>
        <w:t xml:space="preserve">3.</w:t>
      </w:r>
      <w:r>
        <w:t xml:space="preserve"> </w:t>
      </w:r>
      <w:r>
        <w:rPr>
          <w:bCs/>
          <w:b/>
        </w:rPr>
        <w:t xml:space="preserve">Knowledge Transfer:</w:t>
      </w:r>
      <w:r>
        <w:t xml:space="preserve"> </w:t>
      </w:r>
      <w:r>
        <w:t xml:space="preserve">Collaborating closely with universities such as ITMO University and St. Petersburg Polytechnic University (SPbPU) to train new talent capable of thinking outside the established Western engineering paradigms.</w:t>
      </w:r>
    </w:p>
    <w:bookmarkEnd w:id="28"/>
    <w:bookmarkStart w:id="29" w:name="case-scenario-the-retrofit-project"/>
    <w:p>
      <w:pPr>
        <w:pStyle w:val="Heading2"/>
      </w:pPr>
      <w:r>
        <w:t xml:space="preserve">5. Case Scenario: The Retrofit Project</w:t>
      </w:r>
    </w:p>
    <w:p>
      <w:pPr>
        <w:pStyle w:val="FirstParagraph"/>
      </w:pPr>
      <w:r>
        <w:t xml:space="preserve">Consider a specific project at a major industrial plant in Saint Petersburg producing precision gears for the aerospace industry. Previously, the production line utilized German robotics that are now difficult to service due to lack of spare parts and software updates.</w:t>
      </w:r>
      <w:r>
        <w:t xml:space="preserve"> </w:t>
      </w:r>
      <w:r>
        <w:t xml:space="preserve">A team of</w:t>
      </w:r>
      <w:r>
        <w:t xml:space="preserve"> </w:t>
      </w:r>
      <w:r>
        <w:rPr>
          <w:bCs/>
          <w:b/>
        </w:rPr>
        <w:t xml:space="preserve">Mechatronics Engineers</w:t>
      </w:r>
      <w:r>
        <w:t xml:space="preserve"> </w:t>
      </w:r>
      <w:r>
        <w:t xml:space="preserve">was tasked with salvaging and upgrading this line. The project involved:</w:t>
      </w:r>
    </w:p>
    <w:p>
      <w:pPr>
        <w:numPr>
          <w:ilvl w:val="0"/>
          <w:numId w:val="1002"/>
        </w:numPr>
        <w:pStyle w:val="Compact"/>
      </w:pPr>
      <w:r>
        <w:rPr>
          <w:bCs/>
          <w:b/>
        </w:rPr>
        <w:t xml:space="preserve">Audit:</w:t>
      </w:r>
      <w:r>
        <w:t xml:space="preserve"> </w:t>
      </w:r>
      <w:r>
        <w:t xml:space="preserve">Analyzing the mechanical integrity of existing robotic arms.</w:t>
      </w:r>
    </w:p>
    <w:p>
      <w:pPr>
        <w:numPr>
          <w:ilvl w:val="0"/>
          <w:numId w:val="1002"/>
        </w:numPr>
        <w:pStyle w:val="Compact"/>
      </w:pPr>
      <w:r>
        <w:rPr>
          <w:bCs/>
          <w:b/>
        </w:rPr>
        <w:t xml:space="preserve">Retro-fitting:</w:t>
      </w:r>
      <w:r>
        <w:t xml:space="preserve"> </w:t>
      </w:r>
      <w:r>
        <w:t xml:space="preserve">Replacing the proprietary control boards with custom-designed Printed Circuit Boards (PCBs) programmed in C++ and running on Russian Linux distributions.</w:t>
      </w:r>
    </w:p>
    <w:p>
      <w:pPr>
        <w:numPr>
          <w:ilvl w:val="0"/>
          <w:numId w:val="1002"/>
        </w:numPr>
        <w:pStyle w:val="Compact"/>
      </w:pPr>
      <w:r>
        <w:rPr>
          <w:bCs/>
          <w:b/>
        </w:rPr>
        <w:t xml:space="preserve">Sensor Integration:</w:t>
      </w:r>
      <w:r>
        <w:t xml:space="preserve"> </w:t>
      </w:r>
      <w:r>
        <w:t xml:space="preserve">Installing domestic sensors for position feedback, requiring a recalibration of the kinematic algorithms.</w:t>
      </w:r>
    </w:p>
    <w:p>
      <w:pPr>
        <w:pStyle w:val="FirstParagraph"/>
      </w:pPr>
      <w:r>
        <w:t xml:space="preserve">This project highlights the ingenuity required. The engineers did not just maintain; they improved system resilience by removing dependency on foreign software black boxes. The success of this</w:t>
      </w:r>
      <w:r>
        <w:t xml:space="preserve"> </w:t>
      </w:r>
      <w:r>
        <w:rPr>
          <w:bCs/>
          <w:b/>
        </w:rPr>
        <w:t xml:space="preserve">Mechatronics Engineer</w:t>
      </w:r>
      <w:r>
        <w:t xml:space="preserve">-led initiative allowed the factory in Saint Petersburg to continue production without interruption, contributing to</w:t>
      </w:r>
      <w:r>
        <w:t xml:space="preserve"> </w:t>
      </w:r>
      <w:r>
        <w:rPr>
          <w:bCs/>
          <w:b/>
        </w:rPr>
        <w:t xml:space="preserve">Russia’s</w:t>
      </w:r>
      <w:r>
        <w:t xml:space="preserve"> </w:t>
      </w:r>
      <w:r>
        <w:t xml:space="preserve">broader goal of industrial independence.</w:t>
      </w:r>
    </w:p>
    <w:bookmarkEnd w:id="29"/>
    <w:bookmarkStart w:id="30" w:name="future-outlook-and-career-development"/>
    <w:p>
      <w:pPr>
        <w:pStyle w:val="Heading2"/>
      </w:pPr>
      <w:r>
        <w:t xml:space="preserve">6. Future Outlook and Career Development</w:t>
      </w:r>
    </w:p>
    <w:p>
      <w:pPr>
        <w:pStyle w:val="FirstParagraph"/>
      </w:pPr>
      <w:r>
        <w:t xml:space="preserve">The future for the</w:t>
      </w:r>
      <w:r>
        <w:t xml:space="preserve"> </w:t>
      </w:r>
      <w:r>
        <w:rPr>
          <w:bCs/>
          <w:b/>
        </w:rPr>
        <w:t xml:space="preserve">Mechatronics Engineer</w:t>
      </w:r>
      <w:r>
        <w:t xml:space="preserve"> </w:t>
      </w:r>
      <w:r>
        <w:t xml:space="preserve">in</w:t>
      </w:r>
      <w:r>
        <w:t xml:space="preserve"> </w:t>
      </w:r>
      <w:r>
        <w:rPr>
          <w:bCs/>
          <w:b/>
        </w:rPr>
        <w:t xml:space="preserve">Russia, Saint Petersburg</w:t>
      </w:r>
      <w:r>
        <w:t xml:space="preserve">, is evolving toward greater autonomy and specialization. As the city continues to develop its status as a tech hub, there will be increased demand for engineers who understand AI integration in hardware. Furthermore, cross-disciplinary collaboration between mechanical design and software development will become even more seamless.</w:t>
      </w:r>
      <w:r>
        <w:t xml:space="preserve"> </w:t>
      </w:r>
      <w:r>
        <w:t xml:space="preserve">Professional development for these engineers in Saint Petersburg now emphasizes continuous learning in cybersecurity for industrial systems and proficiency in domestic engineering software suites. The role is no longer just about building machines; it is about creating sovereign, reliable, and intelligent technological ecosystems.</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Mechatronics Engineer</w:t>
      </w:r>
      <w:r>
        <w:t xml:space="preserve"> </w:t>
      </w:r>
      <w:r>
        <w:t xml:space="preserve">plays a pivotal role in the industrial strategy of</w:t>
      </w:r>
      <w:r>
        <w:t xml:space="preserve"> </w:t>
      </w:r>
      <w:r>
        <w:rPr>
          <w:bCs/>
          <w:b/>
        </w:rPr>
        <w:t xml:space="preserve">Russia</w:t>
      </w:r>
      <w:r>
        <w:t xml:space="preserve">, with Saint Petersburg serving as a prime example of this dynamic. Facing unique geopolitical and economic pressures, these engineers are demonstrating remarkable adaptability. They are transforming challenges into opportunities for innovation by localizing technology, enhancing system resilience, and pushing the boundaries of what domestic engineering can achieve. For any organization operating in or looking to invest in</w:t>
      </w:r>
      <w:r>
        <w:t xml:space="preserve"> </w:t>
      </w:r>
      <w:r>
        <w:rPr>
          <w:bCs/>
          <w:b/>
        </w:rPr>
        <w:t xml:space="preserve">Russia, Saint Petersburg</w:t>
      </w:r>
      <w:r>
        <w:t xml:space="preserve">, understanding the strategic value of mechatronics is essential for long-term success and operational continuity.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Mechatronics Engineer in Russia, Saint Petersburg</dc:title>
  <dc:creator/>
  <dc:language>en</dc:language>
  <cp:keywords/>
  <dcterms:created xsi:type="dcterms:W3CDTF">2026-07-29T03:34:06Z</dcterms:created>
  <dcterms:modified xsi:type="dcterms:W3CDTF">2026-07-29T03:34:06Z</dcterms:modified>
</cp:coreProperties>
</file>

<file path=docProps/custom.xml><?xml version="1.0" encoding="utf-8"?>
<Properties xmlns="http://schemas.openxmlformats.org/officeDocument/2006/custom-properties" xmlns:vt="http://schemas.openxmlformats.org/officeDocument/2006/docPropsVTypes"/>
</file>