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88ee732bfb9669f644dbb17dabb9ed3477e7c4e"/>
    <w:p>
      <w:pPr>
        <w:pStyle w:val="Heading1"/>
      </w:pPr>
      <w:r>
        <w:rPr>
          <w:bCs/>
          <w:b/>
        </w:rPr>
        <w:t xml:space="preserve">Case Study: The Role of the Mechatronics Engineer in Saudi Arabia Jeddah</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Saudi Arabia Jeddah</w:t>
      </w:r>
      <w:r>
        <w:br/>
      </w:r>
      <w:r>
        <w:rPr>
          <w:vertAlign w:val="subscript"/>
        </w:rPr>
        <w:t xml:space="preserve">Jeddah serves as the commercial hub and primary gateway to the Holy Cities of Makkah and Madinah, making it a critical node for logistics, manufacturing, and infrastructure development within the Kingdom.</w:t>
      </w:r>
    </w:p>
    <w:bookmarkStart w:id="20" w:name="executive-summary"/>
    <w:p>
      <w:pPr>
        <w:pStyle w:val="Heading2"/>
      </w:pPr>
      <w:r>
        <w:rPr>
          <w:bCs/>
          <w:b/>
        </w:rPr>
        <w:t xml:space="preserve">1. Executive Summary</w:t>
      </w:r>
    </w:p>
    <w:p>
      <w:pPr>
        <w:pStyle w:val="FirstParagraph"/>
      </w:pPr>
      <w:r>
        <w:t xml:space="preserve">This Case Study examines the critical integration of the Mechatronics Engineer into the industrial landscape of Saudi Arabia Jeddah. As a multidisciplinary field combining mechanical engineering, electronics, computer engineering, telecommunications engineering, systems engineering, and control engineering mechatronics has become pivotal in modernizing infrastructure. This document analyzes how professionals specializing in Mechatronics are addressing unique challenges related to climate adaptation, rapid urbanization projects (such as Jeddah Central and the Jeddah Super Tower), and the broader Vision 2030 goals within Saudi Arabia.</w:t>
      </w:r>
    </w:p>
    <w:bookmarkEnd w:id="20"/>
    <w:bookmarkStart w:id="21" w:name="X8510f74f9be89fd0b5704e59c8bd4f5dd104145"/>
    <w:p>
      <w:pPr>
        <w:pStyle w:val="Heading2"/>
      </w:pPr>
      <w:r>
        <w:rPr>
          <w:bCs/>
          <w:b/>
        </w:rPr>
        <w:t xml:space="preserve">2. Contextual Background: The Landscape of Saudi Arabia</w:t>
      </w:r>
    </w:p>
    <w:p>
      <w:pPr>
        <w:pStyle w:val="FirstParagraph"/>
      </w:pPr>
      <w:r>
        <w:t xml:space="preserve">The Kingdom of Saudi Arabia is currently undergoing one of the most significant economic transitions in its history, driven by Vision 2030. This strategic roadmap aims to reduce dependence on oil, diversify the economy, and develop public service sectors such as health, education, infrastructure, recreation, and tourism. Within this vast national framework Jeddah plays a disproportionate role due to its status as the main port city on the Red Sea.</w:t>
      </w:r>
    </w:p>
    <w:p>
      <w:pPr>
        <w:pStyle w:val="BodyText"/>
      </w:pPr>
      <w:r>
        <w:t xml:space="preserve">Jeddah’s geographic location presents specific engineering challenges. The city features a hot desert climate with high humidity levels near the coast and extreme temperatures during summer months. Furthermore, the soil composition varies, requiring sophisticated foundation systems for massive skyscrapers and industrial facilities. It is within this complex environment that the Mechatronics Engineer emerges not just as a technician, but as an essential innovator capable of bridging mechanical hardware with intelligent software control.</w:t>
      </w:r>
    </w:p>
    <w:bookmarkEnd w:id="21"/>
    <w:bookmarkStart w:id="22" w:name="X2906ea4f6f0c27eddf5deded7ae3ebf41f0043c"/>
    <w:p>
      <w:pPr>
        <w:pStyle w:val="Heading2"/>
      </w:pPr>
      <w:r>
        <w:rPr>
          <w:bCs/>
          <w:b/>
        </w:rPr>
        <w:t xml:space="preserve">3. Problem Statement: Complexity in Modern Infrastructure</w:t>
      </w:r>
    </w:p>
    <w:p>
      <w:pPr>
        <w:pStyle w:val="FirstParagraph"/>
      </w:pPr>
      <w:r>
        <w:t xml:space="preserve">The primary challenge facing engineering teams in Saudi Arabia Jeddah today is the integration of legacy systems with cutting-edge automation technologies while ensuring durability against harsh environmental conditions. Traditional mechanical engineers may lack the software expertise required for real-time data analysis, while software developers may not understand the physical constraints of heavy machinery or structural dynamics. This siloed approach leads to inefficiencies, higher maintenance costs, and slower project completion times.</w:t>
      </w:r>
    </w:p>
    <w:p>
      <w:pPr>
        <w:pStyle w:val="BodyText"/>
      </w:pPr>
      <w:r>
        <w:t xml:space="preserve">Specific issues identified in recent industrial audits in Jeddah include:</w:t>
      </w:r>
    </w:p>
    <w:p>
      <w:pPr>
        <w:numPr>
          <w:ilvl w:val="0"/>
          <w:numId w:val="1001"/>
        </w:numPr>
        <w:pStyle w:val="Compact"/>
      </w:pPr>
      <w:r>
        <w:rPr>
          <w:bCs/>
          <w:b/>
        </w:rPr>
        <w:t xml:space="preserve">HVAC System Inefficiency:</w:t>
      </w:r>
      <w:r>
        <w:t xml:space="preserve"> </w:t>
      </w:r>
      <w:r>
        <w:t xml:space="preserve">Air conditioning systems consuming excessive energy due to poor sensor integration and feedback loops.</w:t>
      </w:r>
    </w:p>
    <w:p>
      <w:pPr>
        <w:numPr>
          <w:ilvl w:val="0"/>
          <w:numId w:val="1001"/>
        </w:numPr>
        <w:pStyle w:val="Compact"/>
      </w:pPr>
      <w:r>
        <w:rPr>
          <w:bCs/>
          <w:b/>
        </w:rPr>
        <w:t xml:space="preserve">Maintenance Downtime:</w:t>
      </w:r>
      <w:r>
        <w:t xml:space="preserve"> </w:t>
      </w:r>
      <w:r>
        <w:t xml:space="preserve">Reactive rather than predictive maintenance strategies in manufacturing plants located in the Jeddah Islamic Industrial City.</w:t>
      </w:r>
    </w:p>
    <w:p>
      <w:pPr>
        <w:numPr>
          <w:ilvl w:val="0"/>
          <w:numId w:val="1001"/>
        </w:numPr>
        <w:pStyle w:val="Compact"/>
      </w:pPr>
      <w:r>
        <w:rPr>
          <w:bCs/>
          <w:b/>
        </w:rPr>
        <w:t xml:space="preserve">Laboratory Automation Gaps:</w:t>
      </w:r>
      <w:r>
        <w:t xml:space="preserve"> </w:t>
      </w:r>
      <w:r>
        <w:t xml:space="preserve">A shortage of automated testing systems in emerging tech hubs, leading to bottlenecks in R&amp;D processes.</w:t>
      </w:r>
    </w:p>
    <w:bookmarkEnd w:id="22"/>
    <w:bookmarkStart w:id="26" w:name="Xa2d3f0e5923ae8d90cb3c311c08bc2b994e93a2"/>
    <w:p>
      <w:pPr>
        <w:pStyle w:val="Heading2"/>
      </w:pPr>
      <w:r>
        <w:rPr>
          <w:bCs/>
          <w:b/>
        </w:rPr>
        <w:t xml:space="preserve">4. The Solution: Implementing Mechatronics Engineering</w:t>
      </w:r>
    </w:p>
    <w:p>
      <w:pPr>
        <w:pStyle w:val="FirstParagraph"/>
      </w:pPr>
      <w:r>
        <w:t xml:space="preserve">The core solution proposed and implemented in various pilot projects across Saudi Arabia Jeddah involves the deployment of specialized Mechatronics Engineers. These professionals act as integrators who design systems that are mechanically robust, electronically sensitive, and computationally intelligent.</w:t>
      </w:r>
    </w:p>
    <w:bookmarkStart w:id="23" w:name="smart-hvac-control-systems"/>
    <w:p>
      <w:pPr>
        <w:pStyle w:val="Heading3"/>
      </w:pPr>
      <w:r>
        <w:rPr>
          <w:bCs/>
          <w:b/>
        </w:rPr>
        <w:t xml:space="preserve">4.1 Smart HVAC Control Systems</w:t>
      </w:r>
    </w:p>
    <w:p>
      <w:pPr>
        <w:pStyle w:val="FirstParagraph"/>
      </w:pPr>
      <w:r>
        <w:t xml:space="preserve">In major commercial complexes in Jeddah Central, Mechatronics Engineers have designed integrated HVAC systems using IoT (Internet of Things) sensors. By embedding microcontrollers within traditional mechanical ductwork and compressor units, engineers can monitor temperature, humidity, and air quality in real-time. The system uses algorithmic control to adjust airflow dynamically based on occupancy data from Wi-Fi signals or camera analytics. This integration has resulted in a documented 25% reduction in energy consumption.</w:t>
      </w:r>
    </w:p>
    <w:bookmarkEnd w:id="23"/>
    <w:bookmarkStart w:id="24" w:name="Xb1420788df7feeed195ecaa33beb6cde2d1517b"/>
    <w:p>
      <w:pPr>
        <w:pStyle w:val="Heading3"/>
      </w:pPr>
      <w:r>
        <w:rPr>
          <w:bCs/>
          <w:b/>
        </w:rPr>
        <w:t xml:space="preserve">4.2 Predictive Maintenance for Industrial Manufacturing</w:t>
      </w:r>
    </w:p>
    <w:p>
      <w:pPr>
        <w:pStyle w:val="FirstParagraph"/>
      </w:pPr>
      <w:r>
        <w:t xml:space="preserve">In the industrial zones of Jeddah, Mechatronics Engineers have deployed vibration analysis sensors and thermal imaging cameras on production lines. Instead of waiting for a machine to fail, the system analyzes data patterns to predict potential failures weeks in advance. For example, a textile manufacturing plant in Jeddah implemented automated robotic arms equipped with force-torque sensors designed by mechatronic teams. These robots can detect fabric defects instantly and adjust stitching tension automatically, reducing waste by 15%.</w:t>
      </w:r>
    </w:p>
    <w:bookmarkEnd w:id="24"/>
    <w:bookmarkStart w:id="25" w:name="automation-in-healthcare-logistics"/>
    <w:p>
      <w:pPr>
        <w:pStyle w:val="Heading3"/>
      </w:pPr>
      <w:r>
        <w:rPr>
          <w:bCs/>
          <w:b/>
        </w:rPr>
        <w:t xml:space="preserve">4.3 Automation in Healthcare Logistics</w:t>
      </w:r>
    </w:p>
    <w:p>
      <w:pPr>
        <w:pStyle w:val="FirstParagraph"/>
      </w:pPr>
      <w:r>
        <w:t xml:space="preserve">Given Jeddah’s role as the gateway for millions of pilgrims annually, healthcare infrastructure is under immense pressure. Mechatronics Engineers have contributed to the development of automated pharmacy dispensing systems and robotic sample transport networks in major hospitals like King Abdullah Medical City. These systems ensure accuracy in medication distribution and reduce human error, which is critical during high-volume periods.</w:t>
      </w:r>
    </w:p>
    <w:bookmarkEnd w:id="25"/>
    <w:bookmarkEnd w:id="26"/>
    <w:bookmarkStart w:id="27" w:name="challenges-faced"/>
    <w:p>
      <w:pPr>
        <w:pStyle w:val="Heading2"/>
      </w:pPr>
      <w:r>
        <w:rPr>
          <w:bCs/>
          <w:b/>
        </w:rPr>
        <w:t xml:space="preserve">5. Challenges Faced</w:t>
      </w:r>
    </w:p>
    <w:p>
      <w:pPr>
        <w:pStyle w:val="FirstParagraph"/>
      </w:pPr>
      <w:r>
        <w:t xml:space="preserve">Despite the success stories, the implementation of Mechatronics Engineering solutions in Saudi Arabia Jeddah has not been without hurdles:</w:t>
      </w:r>
    </w:p>
    <w:p>
      <w:pPr>
        <w:numPr>
          <w:ilvl w:val="0"/>
          <w:numId w:val="1002"/>
        </w:numPr>
        <w:pStyle w:val="Compact"/>
      </w:pPr>
      <w:r>
        <w:rPr>
          <w:bCs/>
          <w:b/>
        </w:rPr>
        <w:t xml:space="preserve">Skill Gap:</w:t>
      </w:r>
      <w:r>
        <w:t xml:space="preserve"> </w:t>
      </w:r>
      <w:r>
        <w:t xml:space="preserve">There is a shortage of locally trained professionals with cross-disciplinary expertise. Many engineers specialize heavily in either mechanical or electrical domains but lack proficiency in the other.</w:t>
      </w:r>
    </w:p>
    <w:p>
      <w:pPr>
        <w:numPr>
          <w:ilvl w:val="0"/>
          <w:numId w:val="1002"/>
        </w:numPr>
        <w:pStyle w:val="Compact"/>
      </w:pPr>
      <w:r>
        <w:rPr>
          <w:bCs/>
          <w:b/>
        </w:rPr>
        <w:t xml:space="preserve">Cultural Adaptation:</w:t>
      </w:r>
      <w:r>
        <w:t xml:space="preserve"> </w:t>
      </w:r>
      <w:r>
        <w:t xml:space="preserve">Integrating new automated workflows requires change management strategies that respect local work customs while promoting efficiency.</w:t>
      </w:r>
    </w:p>
    <w:p>
      <w:pPr>
        <w:numPr>
          <w:ilvl w:val="0"/>
          <w:numId w:val="1002"/>
        </w:numPr>
        <w:pStyle w:val="Compact"/>
      </w:pPr>
      <w:r>
        <w:rPr>
          <w:bCs/>
          <w:b/>
        </w:rPr>
        <w:t xml:space="preserve">Environmental Stress:</w:t>
      </w:r>
      <w:r>
        <w:t xml:space="preserve"> </w:t>
      </w:r>
      <w:r>
        <w:t xml:space="preserve">Dust and sand accumulation can interfere with optical sensors and moving parts, requiring specialized sealing and maintenance protocols designed specifically for the Jeddah climate.</w:t>
      </w:r>
    </w:p>
    <w:bookmarkEnd w:id="27"/>
    <w:bookmarkStart w:id="28" w:name="outcomes-and-impact"/>
    <w:p>
      <w:pPr>
        <w:pStyle w:val="Heading2"/>
      </w:pPr>
      <w:r>
        <w:rPr>
          <w:bCs/>
          <w:b/>
        </w:rPr>
        <w:t xml:space="preserve">6. Outcomes and Impact</w:t>
      </w:r>
    </w:p>
    <w:p>
      <w:pPr>
        <w:pStyle w:val="FirstParagraph"/>
      </w:pPr>
      <w:r>
        <w:t xml:space="preserve">The introduction of Mechatronics Engineering principles in Saudi Arabia Jeddah has yielded measurable results:</w:t>
      </w:r>
    </w:p>
    <w:p>
      <w:pPr>
        <w:numPr>
          <w:ilvl w:val="0"/>
          <w:numId w:val="1003"/>
        </w:numPr>
        <w:pStyle w:val="Compact"/>
      </w:pPr>
      <w:r>
        <w:rPr>
          <w:bCs/>
          <w:b/>
        </w:rPr>
        <w:t xml:space="preserve">Economic Diversification:</w:t>
      </w:r>
      <w:r>
        <w:t xml:space="preserve"> </w:t>
      </w:r>
      <w:r>
        <w:t xml:space="preserve">By supporting non-oil sectors such as manufacturing, logistics, and construction technology, these engineers contribute directly to the Kingdom’s economic diversification goals.</w:t>
      </w:r>
    </w:p>
    <w:p>
      <w:pPr>
        <w:numPr>
          <w:ilvl w:val="0"/>
          <w:numId w:val="1003"/>
        </w:numPr>
        <w:pStyle w:val="Compact"/>
      </w:pPr>
      <w:r>
        <w:rPr>
          <w:bCs/>
          <w:b/>
        </w:rPr>
        <w:t xml:space="preserve">Sustainability:</w:t>
      </w:r>
      <w:r>
        <w:t xml:space="preserve"> </w:t>
      </w:r>
      <w:r>
        <w:t xml:space="preserve">The energy-saving measures driven by smart automation align with Saudi Arabia’s Green Initiative, contributing to reduced carbon footprints in urban centers.</w:t>
      </w:r>
    </w:p>
    <w:p>
      <w:pPr>
        <w:numPr>
          <w:ilvl w:val="0"/>
          <w:numId w:val="1003"/>
        </w:numPr>
        <w:pStyle w:val="Compact"/>
      </w:pPr>
      <w:r>
        <w:rPr>
          <w:bCs/>
          <w:b/>
        </w:rPr>
        <w:t xml:space="preserve">Innovation Ecosystem:</w:t>
      </w:r>
      <w:r>
        <w:t xml:space="preserve">The presence of skilled Mechatronics Engineers has attracted foreign investment into Jeddah’s tech parks, fostering a local ecosystem for robotics and AI startups.</w:t>
      </w:r>
    </w:p>
    <w:bookmarkEnd w:id="28"/>
    <w:bookmarkStart w:id="29" w:name="recommendations"/>
    <w:p>
      <w:pPr>
        <w:pStyle w:val="Heading2"/>
      </w:pPr>
      <w:r>
        <w:rPr>
          <w:bCs/>
          <w:b/>
        </w:rPr>
        <w:t xml:space="preserve">7. Recommendations</w:t>
      </w:r>
    </w:p>
    <w:p>
      <w:pPr>
        <w:pStyle w:val="FirstParagraph"/>
      </w:pPr>
      <w:r>
        <w:t xml:space="preserve">To further enhance the impact of Mechatronics Engineering in Saudi Arabia Jeddah, the following recommendations are proposed:</w:t>
      </w:r>
    </w:p>
    <w:p>
      <w:pPr>
        <w:numPr>
          <w:ilvl w:val="0"/>
          <w:numId w:val="1004"/>
        </w:numPr>
        <w:pStyle w:val="Compact"/>
      </w:pPr>
      <w:r>
        <w:rPr>
          <w:bCs/>
          <w:b/>
        </w:rPr>
        <w:t xml:space="preserve">Educational Integration:</w:t>
      </w:r>
      <w:r>
        <w:t xml:space="preserve"> </w:t>
      </w:r>
      <w:r>
        <w:t xml:space="preserve">Universities in Jeddah should expand interdisciplinary curricula that combine robotics, AI, and mechanical design at the undergraduate level.</w:t>
      </w:r>
    </w:p>
    <w:p>
      <w:pPr>
        <w:numPr>
          <w:ilvl w:val="0"/>
          <w:numId w:val="1004"/>
        </w:numPr>
        <w:pStyle w:val="Compact"/>
      </w:pPr>
      <w:r>
        <w:rPr>
          <w:bCs/>
          <w:b/>
        </w:rPr>
        <w:t xml:space="preserve">Certification Programs:</w:t>
      </w:r>
      <w:r>
        <w:t xml:space="preserve"> </w:t>
      </w:r>
      <w:r>
        <w:t xml:space="preserve">Industry bodies should introduce standardized certification for Mechatronics Engineers to ensure quality control and professional recognition.</w:t>
      </w:r>
    </w:p>
    <w:p>
      <w:pPr>
        <w:numPr>
          <w:ilvl w:val="0"/>
          <w:numId w:val="1004"/>
        </w:numPr>
        <w:pStyle w:val="Compact"/>
      </w:pPr>
      <w:r>
        <w:rPr>
          <w:bCs/>
          <w:b/>
        </w:rPr>
        <w:t xml:space="preserve">Pilot Projects:</w:t>
      </w:r>
      <w:r>
        <w:t xml:space="preserve">The government should incentivize more public-private partnerships focused on automating municipal services, such as waste management and traffic control systems.</w:t>
      </w:r>
    </w:p>
    <w:bookmarkEnd w:id="29"/>
    <w:bookmarkStart w:id="30" w:name="conclusion"/>
    <w:p>
      <w:pPr>
        <w:pStyle w:val="Heading2"/>
      </w:pPr>
      <w:r>
        <w:rPr>
          <w:bCs/>
          <w:b/>
        </w:rPr>
        <w:t xml:space="preserve">8. Conclusion</w:t>
      </w:r>
    </w:p>
    <w:p>
      <w:pPr>
        <w:pStyle w:val="FirstParagraph"/>
      </w:pPr>
      <w:r>
        <w:t xml:space="preserve">The case of Saudi Arabia Jeddah illustrates the transformative power of Mechatronics Engineering in modern urban development. As the city continues to grow under Vision 2030, the demand for engineers who can seamlessly blend mechanical precision with digital intelligence will only increase. The Mechatronics Engineer is no longer a niche role but a central pillar in building a sustainable, efficient, and technologically advanced Saudi Arabia. By investing in this workforce and addressing environmental and educational challenges, Jeddah can serve as a model for the rest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Saudi Arabia Jeddah</dc:title>
  <dc:creator/>
  <dc:language>en</dc:language>
  <cp:keywords/>
  <dcterms:created xsi:type="dcterms:W3CDTF">2026-07-29T10:20:50Z</dcterms:created>
  <dcterms:modified xsi:type="dcterms:W3CDTF">2026-07-29T10:20:50Z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