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Case</w:t>
      </w:r>
      <w:r>
        <w:t xml:space="preserve"> </w:t>
      </w:r>
      <w:r>
        <w:t xml:space="preserve">Study:</w:t>
      </w:r>
      <w:r>
        <w:t xml:space="preserve"> </w:t>
      </w:r>
      <w:r>
        <w:t xml:space="preserve">United</w:t>
      </w:r>
      <w:r>
        <w:t xml:space="preserve"> </w:t>
      </w:r>
      <w:r>
        <w:t xml:space="preserve">States</w:t>
      </w:r>
      <w:r>
        <w:t xml:space="preserve"> </w:t>
      </w:r>
      <w:r>
        <w:t xml:space="preserve">Chicago</w:t>
      </w:r>
    </w:p>
    <w:bookmarkStart w:id="29" w:name="Xa58eea57bec6c2c190d5fd21e8827ddfcacbb23"/>
    <w:p>
      <w:pPr>
        <w:pStyle w:val="Heading1"/>
      </w:pPr>
      <w:r>
        <w:t xml:space="preserve">Mechatronics Engineer Case Study: United States Chicago</w:t>
      </w:r>
    </w:p>
    <w:p>
      <w:pPr>
        <w:pStyle w:val="FirstParagraph"/>
      </w:pPr>
      <w:r>
        <w:t xml:space="preserve">In the rapidly evolving landscape of modern industrial automation and advanced manufacturing, the role of the</w:t>
      </w:r>
      <w:r>
        <w:t xml:space="preserve"> </w:t>
      </w:r>
      <w:r>
        <w:rPr>
          <w:bCs/>
          <w:b/>
        </w:rPr>
        <w:t xml:space="preserve">Mechatronics Engineer</w:t>
      </w:r>
      <w:r>
        <w:t xml:space="preserve"> </w:t>
      </w:r>
      <w:r>
        <w:t xml:space="preserve">has become pivotal in driving innovation and operational efficiency. This case study explores a specific scenario within one of America’s most dynamic economic hubs:</w:t>
      </w:r>
      <w:r>
        <w:t xml:space="preserve"> </w:t>
      </w:r>
      <w:r>
        <w:rPr>
          <w:bCs/>
          <w:b/>
        </w:rPr>
        <w:t xml:space="preserve">United States Chicago</w:t>
      </w:r>
      <w:r>
        <w:t xml:space="preserve">. By examining a hypothetical yet representative project undertaken by a mid-sized automation firm based in Chicago, we can better understand the critical integration of mechanical engineering, electronics, computer science, and control systems that defines the</w:t>
      </w:r>
      <w:r>
        <w:t xml:space="preserve"> </w:t>
      </w:r>
      <w:r>
        <w:rPr>
          <w:bCs/>
          <w:b/>
        </w:rPr>
        <w:t xml:space="preserve">Mechatronics Engineer</w:t>
      </w:r>
      <w:r>
        <w:t xml:space="preserve"> </w:t>
      </w:r>
      <w:r>
        <w:t xml:space="preserve">profession.</w:t>
      </w:r>
    </w:p>
    <w:bookmarkStart w:id="20" w:name="X3ccf5e43499649c583316bec2780043ae899601"/>
    <w:p>
      <w:pPr>
        <w:pStyle w:val="Heading2"/>
      </w:pPr>
      <w:r>
        <w:t xml:space="preserve">The Context: Manufacturing in United States Chicago</w:t>
      </w:r>
    </w:p>
    <w:p>
      <w:pPr>
        <w:pStyle w:val="FirstParagraph"/>
      </w:pPr>
      <w:r>
        <w:rPr>
          <w:bCs/>
          <w:b/>
        </w:rPr>
        <w:t xml:space="preserve">United States Chicago</w:t>
      </w:r>
      <w:r>
        <w:t xml:space="preserve">, often referred to simply as "Chi-Town," has historically been a cornerstone of American industry. From stockyards to steel mills, the city’s identity is deeply rooted in manufacturing. However, as the 21st century progresses,</w:t>
      </w:r>
      <w:r>
        <w:t xml:space="preserve"> </w:t>
      </w:r>
      <w:r>
        <w:rPr>
          <w:bCs/>
          <w:b/>
        </w:rPr>
        <w:t xml:space="preserve">United States Chicago</w:t>
      </w:r>
      <w:r>
        <w:t xml:space="preserve"> </w:t>
      </w:r>
      <w:r>
        <w:t xml:space="preserve">has transitioned toward Industry 4.0 technologies, smart logistics, and automated supply chain solutions. This shift presents both challenges and opportunities for engineering professionals.</w:t>
      </w:r>
    </w:p>
    <w:p>
      <w:pPr>
        <w:pStyle w:val="BodyText"/>
      </w:pPr>
      <w:r>
        <w:t xml:space="preserve">The subject of this case study is "Wind City Automation," a fictional but realistic firm located in the Chicago Loop. The company specializes in designing custom automation systems for food processing plants and distribution centers across the Midwest. In recent years, Wind City Automation faced increasing pressure from clients to reduce downtime, improve safety, and increase throughput without expanding physical facility footprints due to rising real estate costs in</w:t>
      </w:r>
      <w:r>
        <w:t xml:space="preserve"> </w:t>
      </w:r>
      <w:r>
        <w:rPr>
          <w:bCs/>
          <w:b/>
        </w:rPr>
        <w:t xml:space="preserve">United States Chicago</w:t>
      </w:r>
      <w:r>
        <w:t xml:space="preserve">.</w:t>
      </w:r>
    </w:p>
    <w:bookmarkEnd w:id="20"/>
    <w:bookmarkStart w:id="21" w:name="the-problem-statement"/>
    <w:p>
      <w:pPr>
        <w:pStyle w:val="Heading2"/>
      </w:pPr>
      <w:r>
        <w:t xml:space="preserve">The Problem Statement</w:t>
      </w:r>
    </w:p>
    <w:p>
      <w:pPr>
        <w:pStyle w:val="FirstParagraph"/>
      </w:pPr>
      <w:r>
        <w:t xml:space="preserve">A major client in</w:t>
      </w:r>
      <w:r>
        <w:t xml:space="preserve"> </w:t>
      </w:r>
      <w:r>
        <w:rPr>
          <w:bCs/>
          <w:b/>
        </w:rPr>
        <w:t xml:space="preserve">United States Chicago</w:t>
      </w:r>
      <w:r>
        <w:t xml:space="preserve">, a regional leader in frozen food distribution, approached Wind City Automation with a critical problem. Their existing packaging line was relying on legacy systems that were prone to frequent mechanical failures and lacked the data connectivity required for modern predictive maintenance. The downtime associated with these breakdowns was costing the client thousands of dollars per hour. Furthermore, the manual intervention required to clear jams in the packaging process posed safety risks to workers.</w:t>
      </w:r>
    </w:p>
    <w:p>
      <w:pPr>
        <w:pStyle w:val="BodyText"/>
      </w:pPr>
      <w:r>
        <w:t xml:space="preserve">The goal was clear: redesign and upgrade the packaging line to be fully automated, self-diagnosing, and highly efficient. This task fell squarely on the shoulders of a senior</w:t>
      </w:r>
      <w:r>
        <w:t xml:space="preserve"> </w:t>
      </w:r>
      <w:r>
        <w:rPr>
          <w:bCs/>
          <w:b/>
        </w:rPr>
        <w:t xml:space="preserve">Mechatronics Engineer</w:t>
      </w:r>
      <w:r>
        <w:t xml:space="preserve">, whose multidisciplinary expertise was required to bridge the gap between mechanical reliability and digital intelligence.</w:t>
      </w:r>
    </w:p>
    <w:bookmarkEnd w:id="21"/>
    <w:bookmarkStart w:id="25" w:name="X90a491ceb78386d0265054950b4f0394147119f"/>
    <w:p>
      <w:pPr>
        <w:pStyle w:val="Heading2"/>
      </w:pPr>
      <w:r>
        <w:t xml:space="preserve">The Role of the Mechatronics Engineer in United States Chicago</w:t>
      </w:r>
    </w:p>
    <w:p>
      <w:pPr>
        <w:pStyle w:val="FirstParagraph"/>
      </w:pPr>
      <w:r>
        <w:t xml:space="preserve">The</w:t>
      </w:r>
      <w:r>
        <w:t xml:space="preserve"> </w:t>
      </w:r>
      <w:r>
        <w:rPr>
          <w:bCs/>
          <w:b/>
        </w:rPr>
        <w:t xml:space="preserve">Mechatronics Engineer</w:t>
      </w:r>
      <w:r>
        <w:t xml:space="preserve"> </w:t>
      </w:r>
      <w:r>
        <w:t xml:space="preserve">serves as the integrator in this scenario. Unlike a traditional mechanical engineer who might focus solely on gear ratios or material strength, or an electrical engineer who focuses purely on circuit design, a</w:t>
      </w:r>
      <w:r>
        <w:t xml:space="preserve"> </w:t>
      </w:r>
      <w:r>
        <w:rPr>
          <w:bCs/>
          <w:b/>
        </w:rPr>
        <w:t xml:space="preserve">Mechatronics Engineer</w:t>
      </w:r>
      <w:r>
        <w:t xml:space="preserve"> </w:t>
      </w:r>
      <w:r>
        <w:t xml:space="preserve">must harmonize all these disciplines. In the context of</w:t>
      </w:r>
      <w:r>
        <w:t xml:space="preserve"> </w:t>
      </w:r>
      <w:r>
        <w:rPr>
          <w:bCs/>
          <w:b/>
        </w:rPr>
        <w:t xml:space="preserve">United States Chicago</w:t>
      </w:r>
      <w:r>
        <w:t xml:space="preserve">, where space is at a premium and regulations are strict, this holistic approach is essential.</w:t>
      </w:r>
    </w:p>
    <w:bookmarkStart w:id="22" w:name="system-design-and-integration"/>
    <w:p>
      <w:pPr>
        <w:pStyle w:val="Heading3"/>
      </w:pPr>
      <w:r>
        <w:t xml:space="preserve">1. System Design and Integration</w:t>
      </w:r>
    </w:p>
    <w:p>
      <w:pPr>
        <w:pStyle w:val="FirstParagraph"/>
      </w:pPr>
      <w:r>
        <w:t xml:space="preserve">The</w:t>
      </w:r>
      <w:r>
        <w:t xml:space="preserve"> </w:t>
      </w:r>
      <w:r>
        <w:rPr>
          <w:bCs/>
          <w:b/>
        </w:rPr>
        <w:t xml:space="preserve">Mechatronics Engineer</w:t>
      </w:r>
      <w:r>
        <w:t xml:space="preserve"> </w:t>
      </w:r>
      <w:r>
        <w:t xml:space="preserve">began by conducting a thorough audit of the existing system. They identified that the core issue was not just mechanical wear, but a lack of feedback loops between the motor controllers and the central processing unit. The engineer designed a new modular architecture that integrated:</w:t>
      </w:r>
    </w:p>
    <w:p>
      <w:pPr>
        <w:numPr>
          <w:ilvl w:val="0"/>
          <w:numId w:val="1001"/>
        </w:numPr>
        <w:pStyle w:val="Compact"/>
      </w:pPr>
      <w:r>
        <w:rPr>
          <w:bCs/>
          <w:b/>
        </w:rPr>
        <w:t xml:space="preserve">Mechanical Components:</w:t>
      </w:r>
      <w:r>
        <w:t xml:space="preserve"> </w:t>
      </w:r>
      <w:r>
        <w:t xml:space="preserve">High-torque, compact actuators suitable for tight spaces common in</w:t>
      </w:r>
      <w:r>
        <w:t xml:space="preserve"> </w:t>
      </w:r>
      <w:r>
        <w:rPr>
          <w:bCs/>
          <w:b/>
        </w:rPr>
        <w:t xml:space="preserve">United States Chicago</w:t>
      </w:r>
      <w:r>
        <w:t xml:space="preserve"> </w:t>
      </w:r>
      <w:r>
        <w:t xml:space="preserve">urban facilities.</w:t>
      </w:r>
    </w:p>
    <w:p>
      <w:pPr>
        <w:numPr>
          <w:ilvl w:val="0"/>
          <w:numId w:val="1001"/>
        </w:numPr>
        <w:pStyle w:val="Compact"/>
      </w:pPr>
      <w:r>
        <w:rPr>
          <w:bCs/>
          <w:b/>
        </w:rPr>
        <w:t xml:space="preserve">Sensors and Electronics:</w:t>
      </w:r>
    </w:p>
    <w:p>
      <w:pPr>
        <w:numPr>
          <w:ilvl w:val="0"/>
          <w:numId w:val="1001"/>
        </w:numPr>
        <w:pStyle w:val="Compact"/>
      </w:pPr>
      <w:r>
        <w:t xml:space="preserve">Control Systems:</w:t>
      </w:r>
    </w:p>
    <w:bookmarkEnd w:id="22"/>
    <w:bookmarkStart w:id="23" w:name="software-and-algorithm-development"/>
    <w:p>
      <w:pPr>
        <w:pStyle w:val="Heading3"/>
      </w:pPr>
      <w:r>
        <w:t xml:space="preserve">2. Software and Algorithm Development</w:t>
      </w:r>
    </w:p>
    <w:p>
      <w:pPr>
        <w:pStyle w:val="FirstParagraph"/>
      </w:pPr>
      <w:r>
        <w:t xml:space="preserve">A critical aspect of the</w:t>
      </w:r>
      <w:r>
        <w:t xml:space="preserve"> </w:t>
      </w:r>
      <w:r>
        <w:rPr>
          <w:bCs/>
          <w:b/>
        </w:rPr>
        <w:t xml:space="preserve">Mechatronics Engineer</w:t>
      </w:r>
      <w:r>
        <w:t xml:space="preserve">'s role was developing the software algorithms that governed the system’s behavior. Using MATLAB and Simulink, the engineer simulated various scenarios to optimize motion profiles, ensuring smooth acceleration and deceleration to reduce mechanical stress. This simulation phase was crucial in preventing potential collisions in a densely packed packaging line.</w:t>
      </w:r>
    </w:p>
    <w:bookmarkEnd w:id="23"/>
    <w:bookmarkStart w:id="24" w:name="internet-of-things-iot-implementation"/>
    <w:p>
      <w:pPr>
        <w:pStyle w:val="Heading3"/>
      </w:pPr>
      <w:r>
        <w:t xml:space="preserve">3. Internet of Things (IoT) Implementation</w:t>
      </w:r>
    </w:p>
    <w:p>
      <w:pPr>
        <w:pStyle w:val="FirstParagraph"/>
      </w:pPr>
      <w:r>
        <w:t xml:space="preserve">To address the predictive maintenance requirement, the</w:t>
      </w:r>
      <w:r>
        <w:t xml:space="preserve"> </w:t>
      </w:r>
      <w:r>
        <w:rPr>
          <w:bCs/>
          <w:b/>
        </w:rPr>
        <w:t xml:space="preserve">Mechatronics Engineer</w:t>
      </w:r>
      <w:r>
        <w:t xml:space="preserve"> </w:t>
      </w:r>
      <w:r>
        <w:t xml:space="preserve">implemented IoT connectivity. Sensors were connected to a cloud-based platform accessible via dashboards. This allowed facility managers in</w:t>
      </w:r>
      <w:r>
        <w:t xml:space="preserve"> </w:t>
      </w:r>
      <w:r>
        <w:rPr>
          <w:bCs/>
          <w:b/>
        </w:rPr>
        <w:t xml:space="preserve">United States Chicago</w:t>
      </w:r>
      <w:r>
        <w:t xml:space="preserve"> </w:t>
      </w:r>
      <w:r>
        <w:t xml:space="preserve">to monitor equipment health remotely. The engineer configured anomaly detection algorithms that could identify subtle changes in vibration or temperature patterns, alerting technicians before a failure occurred.</w:t>
      </w:r>
    </w:p>
    <w:bookmarkEnd w:id="24"/>
    <w:bookmarkEnd w:id="25"/>
    <w:bookmarkStart w:id="26" w:name="implementation-challenges-and-solutions"/>
    <w:p>
      <w:pPr>
        <w:pStyle w:val="Heading2"/>
      </w:pPr>
      <w:r>
        <w:t xml:space="preserve">Implementation Challenges and Solutions</w:t>
      </w:r>
    </w:p>
    <w:p>
      <w:pPr>
        <w:pStyle w:val="FirstParagraph"/>
      </w:pPr>
      <w:r>
        <w:t xml:space="preserve">The implementation phase presented several unique challenges typical of projects in</w:t>
      </w:r>
      <w:r>
        <w:t xml:space="preserve"> </w:t>
      </w:r>
      <w:r>
        <w:rPr>
          <w:bCs/>
          <w:b/>
        </w:rPr>
        <w:t xml:space="preserve">United States Chicago</w:t>
      </w:r>
      <w:r>
        <w:t xml:space="preserve">.</w:t>
      </w:r>
    </w:p>
    <w:p>
      <w:pPr>
        <w:pStyle w:val="BodyText"/>
      </w:pPr>
      <w:r>
        <w:rPr>
          <w:bCs/>
          <w:b/>
        </w:rPr>
        <w:t xml:space="preserve">Spatial Constraints:</w:t>
      </w:r>
    </w:p>
    <w:p>
      <w:pPr>
        <w:pStyle w:val="BodyText"/>
      </w:pPr>
      <w:r>
        <w:t xml:space="preserve">The existing facility had limited floor space. The</w:t>
      </w:r>
      <w:r>
        <w:t xml:space="preserve"> </w:t>
      </w:r>
      <w:r>
        <w:rPr>
          <w:bCs/>
          <w:b/>
        </w:rPr>
        <w:t xml:space="preserve">Mechatronics Engineer</w:t>
      </w:r>
      <w:r>
        <w:t xml:space="preserve"> </w:t>
      </w:r>
      <w:r>
        <w:t xml:space="preserve">had to design a compact layout that did not require structural modifications to the building. By utilizing vertical space and selecting integrated servo drives, the engineer minimized the footprint of new components.</w:t>
      </w:r>
    </w:p>
    <w:p>
      <w:pPr>
        <w:pStyle w:val="BodyText"/>
      </w:pPr>
      <w:r>
        <w:rPr>
          <w:bCs/>
          <w:b/>
        </w:rPr>
        <w:t xml:space="preserve">Safety Compliance:</w:t>
      </w:r>
    </w:p>
    <w:p>
      <w:pPr>
        <w:pStyle w:val="BodyText"/>
      </w:pPr>
      <w:r>
        <w:t xml:space="preserve">Illinois has stringent workplace safety regulations. The</w:t>
      </w:r>
      <w:r>
        <w:t xml:space="preserve"> </w:t>
      </w:r>
      <w:r>
        <w:rPr>
          <w:bCs/>
          <w:b/>
        </w:rPr>
        <w:t xml:space="preserve">Mechatronics Engineer</w:t>
      </w:r>
      <w:r>
        <w:t xml:space="preserve"> </w:t>
      </w:r>
      <w:r>
        <w:t xml:space="preserve">ensured that all automated movements were guarded by light curtains and interlocked gates. Emergency stop circuits were hardwired separately from the PLC to ensure immediate shutdown capability, adhering to OSHA standards.</w:t>
      </w:r>
    </w:p>
    <w:p>
      <w:pPr>
        <w:pStyle w:val="BodyText"/>
      </w:pPr>
      <w:r>
        <w:rPr>
          <w:bCs/>
          <w:b/>
        </w:rPr>
        <w:t xml:space="preserve">Integration with Legacy Systems:</w:t>
      </w:r>
    </w:p>
    <w:p>
      <w:pPr>
        <w:pStyle w:val="BodyText"/>
      </w:pPr>
      <w:r>
        <w:t xml:space="preserve">The client still utilized some older conveyor systems. The</w:t>
      </w:r>
      <w:r>
        <w:t xml:space="preserve"> </w:t>
      </w:r>
      <w:r>
        <w:rPr>
          <w:bCs/>
          <w:b/>
        </w:rPr>
        <w:t xml:space="preserve">Mechatronics Engineer</w:t>
      </w:r>
      <w:r>
        <w:t xml:space="preserve"> </w:t>
      </w:r>
      <w:r>
        <w:t xml:space="preserve">developed custom communication protocols (using Modbus TCP/IP) to allow the new PLCs to communicate with legacy equipment, ensuring a seamless transition without requiring a complete replacement of all assets.</w:t>
      </w:r>
    </w:p>
    <w:bookmarkEnd w:id="26"/>
    <w:bookmarkStart w:id="27" w:name="Xf6d5853167c2bf1386c9e996ccb8bc5a1a28395"/>
    <w:p>
      <w:pPr>
        <w:pStyle w:val="Heading2"/>
      </w:pPr>
      <w:r>
        <w:t xml:space="preserve">Results and Impact in United States Chicago</w:t>
      </w:r>
    </w:p>
    <w:p>
      <w:pPr>
        <w:pStyle w:val="FirstParagraph"/>
      </w:pPr>
      <w:r>
        <w:t xml:space="preserve">The successful deployment of the upgraded system demonstrated the value of specialized</w:t>
      </w:r>
      <w:r>
        <w:t xml:space="preserve"> </w:t>
      </w:r>
      <w:r>
        <w:rPr>
          <w:bCs/>
          <w:b/>
        </w:rPr>
        <w:t xml:space="preserve">Mechatronics Engineer</w:t>
      </w:r>
      <w:r>
        <w:t xml:space="preserve"> </w:t>
      </w:r>
      <w:r>
        <w:t xml:space="preserve">expertise. The results were quantifiable and significant:</w:t>
      </w:r>
    </w:p>
    <w:p>
      <w:pPr>
        <w:numPr>
          <w:ilvl w:val="0"/>
          <w:numId w:val="1002"/>
        </w:numPr>
        <w:pStyle w:val="Compact"/>
      </w:pPr>
      <w:r>
        <w:rPr>
          <w:bCs/>
          <w:b/>
        </w:rPr>
        <w:t xml:space="preserve">Downtime Reduction:</w:t>
      </w:r>
    </w:p>
    <w:p>
      <w:pPr>
        <w:numPr>
          <w:ilvl w:val="0"/>
          <w:numId w:val="1002"/>
        </w:numPr>
        <w:pStyle w:val="Compact"/>
      </w:pPr>
      <w:r>
        <w:rPr>
          <w:bCs/>
          <w:b/>
        </w:rPr>
        <w:t xml:space="preserve">Increase in Throughput:</w:t>
      </w:r>
      <w:r>
        <w:t xml:space="preserve">The optimized motion profiles increased packaging speed by 20%, allowing the client to meet peak holiday demand without hiring temporary staff.</w:t>
      </w:r>
    </w:p>
    <w:p>
      <w:pPr>
        <w:numPr>
          <w:ilvl w:val="0"/>
          <w:numId w:val="1002"/>
        </w:numPr>
        <w:pStyle w:val="Compact"/>
      </w:pPr>
      <w:r>
        <w:rPr>
          <w:bCs/>
          <w:b/>
        </w:rPr>
        <w:t xml:space="preserve">Safety Improvement:</w:t>
      </w:r>
    </w:p>
    <w:p>
      <w:pPr>
        <w:numPr>
          <w:ilvl w:val="0"/>
          <w:numId w:val="1002"/>
        </w:numPr>
        <w:pStyle w:val="Compact"/>
      </w:pPr>
      <w:r>
        <w:rPr>
          <w:bCs/>
          <w:b/>
        </w:rPr>
        <w:t xml:space="preserve">Economic Efficiency:</w:t>
      </w:r>
    </w:p>
    <w:bookmarkEnd w:id="27"/>
    <w:bookmarkStart w:id="28" w:name="Xe541908a68e0a495daf620e638d744c08e5305c"/>
    <w:p>
      <w:pPr>
        <w:pStyle w:val="Heading2"/>
      </w:pPr>
      <w:r>
        <w:t xml:space="preserve">Conclusion: The Future of Mechatronics Engineering in United States Chicago</w:t>
      </w:r>
    </w:p>
    <w:p>
      <w:pPr>
        <w:pStyle w:val="FirstParagraph"/>
      </w:pPr>
      <w:r>
        <w:t xml:space="preserve">This case study illustrates that the</w:t>
      </w:r>
      <w:r>
        <w:t xml:space="preserve"> </w:t>
      </w:r>
      <w:r>
        <w:rPr>
          <w:bCs/>
          <w:b/>
        </w:rPr>
        <w:t xml:space="preserve">Mechatronics Engineer</w:t>
      </w:r>
      <w:r>
        <w:t xml:space="preserve"> </w:t>
      </w:r>
      <w:r>
        <w:t xml:space="preserve">is not merely a technician but a strategic problem-solver who drives industrial transformation. In</w:t>
      </w:r>
      <w:r>
        <w:t xml:space="preserve"> </w:t>
      </w:r>
      <w:r>
        <w:rPr>
          <w:bCs/>
          <w:b/>
        </w:rPr>
        <w:t xml:space="preserve">United States Chicago</w:t>
      </w:r>
      <w:r>
        <w:t xml:space="preserve">, where the convergence of traditional manufacturing and cutting-edge technology defines economic competitiveness, these professionals are indispensable.</w:t>
      </w:r>
    </w:p>
    <w:p>
      <w:pPr>
        <w:pStyle w:val="BodyText"/>
      </w:pPr>
      <w:r>
        <w:t xml:space="preserve">The complexity of modern systems requires engineers who can speak the languages of mechanics, electronics, and software fluently. As</w:t>
      </w:r>
      <w:r>
        <w:t xml:space="preserve"> </w:t>
      </w:r>
      <w:r>
        <w:rPr>
          <w:bCs/>
          <w:b/>
        </w:rPr>
        <w:t xml:space="preserve">United States Chicago</w:t>
      </w:r>
      <w:r>
        <w:t xml:space="preserve"> </w:t>
      </w:r>
      <w:r>
        <w:t xml:space="preserve">continues to evolve its industrial base, the demand for skilled</w:t>
      </w:r>
      <w:r>
        <w:t xml:space="preserve"> </w:t>
      </w:r>
      <w:r>
        <w:rPr>
          <w:bCs/>
          <w:b/>
        </w:rPr>
        <w:t xml:space="preserve">Mechatronics Engineer</w:t>
      </w:r>
      <w:r>
        <w:t xml:space="preserve">s will only grow. They are the architects of smart factories, ensuring that efficiency, safety, and sustainability go hand in hand.</w:t>
      </w:r>
    </w:p>
    <w:p>
      <w:pPr>
        <w:pStyle w:val="BodyText"/>
      </w:pPr>
      <w:r>
        <w:t xml:space="preserve">This case study serves as a testament to the power of interdisciplinary engineering. It highlights how a single professional role can integrate diverse technologies to solve real-world problems, creating tangible benefits for businesses and communities in</w:t>
      </w:r>
      <w:r>
        <w:t xml:space="preserve"> </w:t>
      </w:r>
      <w:r>
        <w:rPr>
          <w:bCs/>
          <w:b/>
        </w:rPr>
        <w:t xml:space="preserve">United States Chicago</w:t>
      </w:r>
      <w:r>
        <w:t xml:space="preserve">. For organizations looking to remain competitive, investing in mechatronics capabilities is not just an option; it is a necessity.</w:t>
      </w:r>
    </w:p>
    <w:p>
      <w:pPr>
        <w:pStyle w:val="BodyText"/>
      </w:pPr>
      <w:r>
        <w:t xml:space="preserve">The lessons learned from this engagement in</w:t>
      </w:r>
      <w:r>
        <w:t xml:space="preserve"> </w:t>
      </w:r>
      <w:r>
        <w:rPr>
          <w:bCs/>
          <w:b/>
        </w:rPr>
        <w:t xml:space="preserve">United States Chicago</w:t>
      </w:r>
      <w:r>
        <w:t xml:space="preserve"> </w:t>
      </w:r>
      <w:r>
        <w:t xml:space="preserve">can be applied globally. The principles of integrated design, proactive maintenance through data analytics, and strict adherence to safety standards are universal best practices. Ultimately, the</w:t>
      </w:r>
      <w:r>
        <w:t xml:space="preserve"> </w:t>
      </w:r>
      <w:r>
        <w:rPr>
          <w:bCs/>
          <w:b/>
        </w:rPr>
        <w:t xml:space="preserve">Mechatronics Engineer</w:t>
      </w:r>
      <w:r>
        <w:t xml:space="preserve"> </w:t>
      </w:r>
      <w:r>
        <w:t xml:space="preserve">plays a central role in shaping the future of industry, bridging the physical and digital worlds to create smarter, more resilient manufacturing ecosystems.</w:t>
      </w:r>
    </w:p>
    <w:p>
      <w:r>
        <w:pict>
          <v:rect style="width:0;height:1.5pt" o:hralign="center" o:hrstd="t" o:hr="t"/>
        </w:pict>
      </w:r>
    </w:p>
    <w:p>
      <w:pPr>
        <w:pStyle w:val="FirstParagraph"/>
      </w:pPr>
      <w:r>
        <w:rPr>
          <w:iCs/>
          <w:i/>
        </w:rPr>
        <w:t xml:space="preserve">Note: This document is a case study analysis designed for educational and professional reference purposes regarding Mechatronics Engineering in United States Chicago.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Case Study: United States Chicago</dc:title>
  <dc:creator/>
  <dc:language>en</dc:language>
  <cp:keywords/>
  <dcterms:created xsi:type="dcterms:W3CDTF">2026-07-29T03:22:18Z</dcterms:created>
  <dcterms:modified xsi:type="dcterms:W3CDTF">2026-07-29T03:22:18Z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