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Canada</w:t>
      </w:r>
      <w:r>
        <w:t xml:space="preserve"> </w:t>
      </w:r>
      <w:r>
        <w:t xml:space="preserve">Toronto</w:t>
      </w:r>
    </w:p>
    <w:bookmarkStart w:id="30" w:name="X437a135379632ec49de40486b6897d110191f80"/>
    <w:p>
      <w:pPr>
        <w:pStyle w:val="Heading1"/>
      </w:pPr>
      <w:r>
        <w:t xml:space="preserve">Case Study Analysis: The Critical Role of the Meteorologist in Canada Toronto</w:t>
      </w:r>
    </w:p>
    <w:p>
      <w:pPr>
        <w:pStyle w:val="FirstParagraph"/>
      </w:pPr>
      <w:r>
        <w:rPr>
          <w:bCs/>
          <w:b/>
        </w:rPr>
        <w:t xml:space="preserve">Date:</w:t>
      </w:r>
      <w:r>
        <w:t xml:space="preserve"> </w:t>
      </w:r>
      <w:r>
        <w:t xml:space="preserve">October 26, 2023</w:t>
      </w:r>
      <w:r>
        <w:br/>
      </w:r>
      <w:r>
        <w:rPr>
          <w:bCs/>
          <w:b/>
        </w:rPr>
        <w:t xml:space="preserve">District:</w:t>
      </w:r>
      <w:r>
        <w:t xml:space="preserve"> </w:t>
      </w:r>
      <w:r>
        <w:t xml:space="preserve">Ontario, Canada</w:t>
      </w:r>
      <w:r>
        <w:br/>
      </w:r>
      <w:r>
        <w:rPr>
          <w:bCs/>
          <w:b/>
        </w:rPr>
        <w:t xml:space="preserve">Focused Region:</w:t>
      </w:r>
      <w:r>
        <w:t xml:space="preserve"> </w:t>
      </w:r>
      <w:r>
        <w:t xml:space="preserve">Toronto Metropolitan Area</w:t>
      </w:r>
    </w:p>
    <w:bookmarkStart w:id="20" w:name="executive-summary"/>
    <w:p>
      <w:pPr>
        <w:pStyle w:val="Heading2"/>
      </w:pPr>
      <w:r>
        <w:t xml:space="preserve">Executive Summary</w:t>
      </w:r>
    </w:p>
    <w:p>
      <w:pPr>
        <w:pStyle w:val="FirstParagraph"/>
      </w:pPr>
      <w:r>
        <w:t xml:space="preserve">Toronto, as the largest city in Canada and a hub of economic and cultural activity, presents a unique set of environmental challenges that require sophisticated atmospheric science. This case study examines the indispensable role of the Meteorologist within this specific geographic context. It explores how meteorological expertise is not merely an academic pursuit but a vital component of urban planning, public safety, agricultural stability in surrounding regions, and economic resilience in Canada Toronto.</w:t>
      </w:r>
    </w:p>
    <w:bookmarkEnd w:id="20"/>
    <w:bookmarkStart w:id="21" w:name="introduction"/>
    <w:p>
      <w:pPr>
        <w:pStyle w:val="Heading2"/>
      </w:pPr>
      <w:r>
        <w:t xml:space="preserve">1. Introduction</w:t>
      </w:r>
    </w:p>
    <w:p>
      <w:pPr>
        <w:pStyle w:val="FirstParagraph"/>
      </w:pPr>
      <w:r>
        <w:t xml:space="preserve">The intersection of complex climatic patterns and dense urban infrastructure defines the weather landscape of Toronto. Located on the northwestern shore of Lake Ontario, the city experiences a humid continental climate characterized by hot, humid summers and cold, snowy winters. However, this generalization often masks significant variability. For instance, "lake-effect" snows can drape specific neighborhoods in meters of snow while leaving others with barely any accumulation.</w:t>
      </w:r>
    </w:p>
    <w:p>
      <w:pPr>
        <w:pStyle w:val="BodyText"/>
      </w:pPr>
      <w:r>
        <w:t xml:space="preserve">In this dynamic environment, the Meteorologist serves as a crucial intermediary between chaotic atmospheric data and actionable societal intelligence. This document details how meteorological services are adapted to meet the specific needs of Canada Toronto, highlighting case scenarios where precise forecasting prevented disaster and optimized operations.</w:t>
      </w:r>
    </w:p>
    <w:bookmarkEnd w:id="21"/>
    <w:bookmarkStart w:id="22" w:name="X1220ab7375b6e59ec956d05d1bfe4e553b55bd6"/>
    <w:p>
      <w:pPr>
        <w:pStyle w:val="Heading2"/>
      </w:pPr>
      <w:r>
        <w:t xml:space="preserve">2. The Challenge of Lake-Induced Microclimates</w:t>
      </w:r>
    </w:p>
    <w:p>
      <w:pPr>
        <w:pStyle w:val="FirstParagraph"/>
      </w:pPr>
      <w:r>
        <w:t xml:space="preserve">Toronto’s proximity to the Great Lakes creates a distinct microclimate that confounds standard regional forecasts. A Meteorologist in this region must possess specialized knowledge regarding thermal dynamics between water and land surfaces. During spring and early autumn, the lake acts as a heat sink or source, delaying seasonal transitions and intensifying precipitation events.</w:t>
      </w:r>
    </w:p>
    <w:p>
      <w:pPr>
        <w:pStyle w:val="BodyText"/>
      </w:pPr>
      <w:r>
        <w:rPr>
          <w:bCs/>
          <w:b/>
        </w:rPr>
        <w:t xml:space="preserve">Case Scenario: The Lake-Effect Snow Event</w:t>
      </w:r>
      <w:r>
        <w:br/>
      </w:r>
      <w:r>
        <w:t xml:space="preserve">In recent winters, parts of East York and Scarborough experienced significantly higher snowfall than downtown Toronto due to cold winds crossing the warmer lake surface. Meteorologists provided hyper-local predictions that allowed city services to stage salt trucks and snowplows in specific corridors rather than applying a blanket response. This targeted approach saved municipal resources while ensuring road safety for commuters in Canada Toronto.</w:t>
      </w:r>
    </w:p>
    <w:bookmarkEnd w:id="22"/>
    <w:bookmarkStart w:id="25" w:name="Xc513ea38888368f20aa682bc6228c3bb863a474"/>
    <w:p>
      <w:pPr>
        <w:pStyle w:val="Heading2"/>
      </w:pPr>
      <w:r>
        <w:t xml:space="preserve">3. Public Safety and Extreme Weather Management</w:t>
      </w:r>
    </w:p>
    <w:p>
      <w:pPr>
        <w:pStyle w:val="FirstParagraph"/>
      </w:pPr>
      <w:r>
        <w:t xml:space="preserve">The frequency of severe weather events has increased due to broader climatic shifts affecting North America. In Canada Toronto, the Meteorologist is on the front lines of public health and safety protocols during heatwaves, ice storms, and severe thunderstorms.</w:t>
      </w:r>
    </w:p>
    <w:bookmarkStart w:id="23" w:name="heatwave-mitigation"/>
    <w:p>
      <w:pPr>
        <w:pStyle w:val="Heading3"/>
      </w:pPr>
      <w:r>
        <w:t xml:space="preserve">3.1 Heatwave Mitigation</w:t>
      </w:r>
    </w:p>
    <w:p>
      <w:pPr>
        <w:pStyle w:val="FirstParagraph"/>
      </w:pPr>
      <w:r>
        <w:t xml:space="preserve">Toronto’s urban heat island effect exacerbates summer temperatures. The concrete and asphalt absorb heat during the day and release it at night, preventing cooling. Meteorologists work with public health officials to predict temperature spikes days in advance. By analyzing humidity levels alongside temperature trends, they can issue "Heat Safety Advisories." These advisories trigger opening hours for cooling centers and mandate checks on vulnerable populations. In Canada Toronto, such proactive measures by the Meteorologist have directly contributed to reduced heat-related morbidity rates during record-breaking summer weeks.</w:t>
      </w:r>
    </w:p>
    <w:bookmarkEnd w:id="23"/>
    <w:bookmarkStart w:id="24" w:name="winter-storm-response"/>
    <w:p>
      <w:pPr>
        <w:pStyle w:val="Heading3"/>
      </w:pPr>
      <w:r>
        <w:t xml:space="preserve">3.2 Winter Storm Response</w:t>
      </w:r>
    </w:p>
    <w:p>
      <w:pPr>
        <w:pStyle w:val="FirstParagraph"/>
      </w:pPr>
      <w:r>
        <w:t xml:space="preserve">Ice storms remain one of the most destructive weather phenomena for Canadian cities. When freezing rain threatens, timing is everything. The Meteorologist must predict exactly when precipitation will freeze upon contact with surfaces like power lines and trees. For Toronto’s hydro grid, a forecast error of even two hours can result in widespread outages lasting days or weeks. Accurate modeling by meteorological experts allows utility companies to pre-position repair crews and secure infrastructure, minimizing downtime for millions of residents.</w:t>
      </w:r>
    </w:p>
    <w:bookmarkEnd w:id="24"/>
    <w:bookmarkEnd w:id="25"/>
    <w:bookmarkStart w:id="26" w:name="economic-impact-and-urban-planning"/>
    <w:p>
      <w:pPr>
        <w:pStyle w:val="Heading2"/>
      </w:pPr>
      <w:r>
        <w:t xml:space="preserve">4. Economic Impact and Urban Planning</w:t>
      </w:r>
    </w:p>
    <w:p>
      <w:pPr>
        <w:pStyle w:val="FirstParagraph"/>
      </w:pPr>
      <w:r>
        <w:t xml:space="preserve">Beyond safety, the Meteorologist plays a pivotal role in the economic engine of Canada Toronto. Major industries rely on accurate weather data for logistics, construction, and event management.</w:t>
      </w:r>
    </w:p>
    <w:p>
      <w:pPr>
        <w:numPr>
          <w:ilvl w:val="0"/>
          <w:numId w:val="1001"/>
        </w:numPr>
        <w:pStyle w:val="Compact"/>
      </w:pPr>
      <w:r>
        <w:rPr>
          <w:bCs/>
          <w:b/>
        </w:rPr>
        <w:t xml:space="preserve">Construction:</w:t>
      </w:r>
      <w:r>
        <w:t xml:space="preserve"> </w:t>
      </w:r>
      <w:r>
        <w:t xml:space="preserve">High-rise construction projects in downtown Toronto are sensitive to wind speeds and temperature fluctuations. Crane operations must cease if wind gusts exceed safe limits. Meteorologists provide minute-by-minute updates to site managers, preventing costly delays and ensuring worker safety.</w:t>
      </w:r>
    </w:p>
    <w:p>
      <w:pPr>
        <w:numPr>
          <w:ilvl w:val="0"/>
          <w:numId w:val="1001"/>
        </w:numPr>
        <w:pStyle w:val="Compact"/>
      </w:pPr>
      <w:r>
        <w:rPr>
          <w:bCs/>
          <w:b/>
        </w:rPr>
        <w:t xml:space="preserve">Tourism and Events:</w:t>
      </w:r>
      <w:r>
        <w:t xml:space="preserve"> </w:t>
      </w:r>
      <w:r>
        <w:t xml:space="preserve">Toronto hosts numerous large-scale outdoor festivals, including Pride Parade events and the Caribana celebration. The success of these events depends on weather forecasts weeks in advance for ticket sales strategy and day-of operations for shelter arrangements. Meteorologists provide probabilistic forecasts that help organizers balance risk management with audience experience.</w:t>
      </w:r>
    </w:p>
    <w:p>
      <w:pPr>
        <w:numPr>
          <w:ilvl w:val="0"/>
          <w:numId w:val="1001"/>
        </w:numPr>
        <w:pStyle w:val="Compact"/>
      </w:pPr>
      <w:r>
        <w:rPr>
          <w:bCs/>
          <w:b/>
        </w:rPr>
        <w:t xml:space="preserve">Aviation:</w:t>
      </w:r>
      <w:r>
        <w:t xml:space="preserve"> </w:t>
      </w:r>
      <w:r>
        <w:t xml:space="preserve">Pearson International Airport, a major gateway to Canada Toronto, relies heavily on meteorological data for flight path adjustments and runway safety. Wind shear detection and visibility predictions are critical for maintaining the flow of international traffic.</w:t>
      </w:r>
    </w:p>
    <w:bookmarkEnd w:id="26"/>
    <w:bookmarkStart w:id="27" w:name="X96bd226df88713fb5355e58d2163f8fe1f9876c"/>
    <w:p>
      <w:pPr>
        <w:pStyle w:val="Heading2"/>
      </w:pPr>
      <w:r>
        <w:t xml:space="preserve">5. Agricultural Support for the Greater Toronto Area</w:t>
      </w:r>
    </w:p>
    <w:p>
      <w:pPr>
        <w:pStyle w:val="FirstParagraph"/>
      </w:pPr>
      <w:r>
        <w:t xml:space="preserve">While Toronto is an urban center, its surrounding regions (such as York and Durham counties) contain significant agricultural land. The Meteorologist supports local farmers by providing frost warnings, planting window analyses, and harvest condition forecasts. A sudden late-spring frost can devastate fruit orchards in the Niagara-Toronto corridor. Early warning systems issued by meteorologists allow farmers to deploy wind machines or irrigation sprinklers to protect crops, preserving the local food supply chain.</w:t>
      </w:r>
    </w:p>
    <w:bookmarkEnd w:id="27"/>
    <w:bookmarkStart w:id="28" w:name="climate-change-and-long-term-adaptation"/>
    <w:p>
      <w:pPr>
        <w:pStyle w:val="Heading2"/>
      </w:pPr>
      <w:r>
        <w:t xml:space="preserve">6. Climate Change and Long-Term Adaptation</w:t>
      </w:r>
    </w:p>
    <w:p>
      <w:pPr>
        <w:pStyle w:val="FirstParagraph"/>
      </w:pPr>
      <w:r>
        <w:t xml:space="preserve">The role of the Meteorologist in Canada Toronto has evolved from short-term forecasting to long-term climate modeling. As climate change alters precipitation patterns and increases the intensity of extreme weather, city planners require historical data analysis and future projections.</w:t>
      </w:r>
    </w:p>
    <w:p>
      <w:pPr>
        <w:pStyle w:val="BodyText"/>
      </w:pPr>
      <w:r>
        <w:t xml:space="preserve">Meteorologists collaborate with urban planners to design flood-resilient infrastructure. By analyzing historical storm surge data combined with projected sea-level rise in Lake Ontario, they help determine where new housing developments should be built and how drainage systems must be upgraded. This long-term perspective is essential for the sustainable growth of Canada Toronto over the coming decades.</w:t>
      </w:r>
    </w:p>
    <w:bookmarkEnd w:id="28"/>
    <w:bookmarkStart w:id="29" w:name="conclusion"/>
    <w:p>
      <w:pPr>
        <w:pStyle w:val="Heading2"/>
      </w:pPr>
      <w:r>
        <w:t xml:space="preserve">7. Conclusion</w:t>
      </w:r>
    </w:p>
    <w:p>
      <w:pPr>
        <w:pStyle w:val="FirstParagraph"/>
      </w:pPr>
      <w:r>
        <w:t xml:space="preserve">The case study of meteorological services in Canada Toronto illustrates that weather science is deeply embedded in the daily functioning and safety of modern urban life. The Meteorologist is not just a predictor of rain or snow; they are a strategic asset for emergency management, economic stability, and public health.</w:t>
      </w:r>
    </w:p>
    <w:p>
      <w:pPr>
        <w:pStyle w:val="BodyText"/>
      </w:pPr>
      <w:r>
        <w:t xml:space="preserve">In a city as complex and vital as Toronto, the ability to interpret atmospheric data accurately allows policymakers to mitigate risks and seize opportunities. As climate variability continues to increase, the demand for high-fidelity meteorological expertise will only grow. For Canada Toronto to remain resilient, prosperous, and safe, the integration of professional meteorological insight into civic strategy is not optional—it is imperative.</w:t>
      </w:r>
    </w:p>
    <w:p>
      <w:pPr>
        <w:pStyle w:val="BodyText"/>
      </w:pPr>
      <w:r>
        <w:rPr>
          <w:iCs/>
          <w:i/>
        </w:rPr>
        <w:t xml:space="preserve">This document affirms that the Meteorologist serves as a foundational pillar in understanding and navigating the environmental realities of life in Canada Toronto.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Meteorologist in Canada Toronto</dc:title>
  <dc:creator/>
  <dc:language>en</dc:language>
  <cp:keywords/>
  <dcterms:created xsi:type="dcterms:W3CDTF">2026-07-29T08:23:32Z</dcterms:created>
  <dcterms:modified xsi:type="dcterms:W3CDTF">2026-07-29T08:23:32Z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