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China</w:t>
      </w:r>
      <w:r>
        <w:t xml:space="preserve"> </w:t>
      </w:r>
      <w:r>
        <w:t xml:space="preserve">Beijing</w:t>
      </w:r>
    </w:p>
    <w:bookmarkStart w:id="32" w:name="Xa6fe6fc8af75963e031b708d057e3d0c464ab18"/>
    <w:p>
      <w:pPr>
        <w:pStyle w:val="Heading1"/>
      </w:pPr>
      <w:r>
        <w:t xml:space="preserve">Case Study: The Strategic Necessity of the Meteorologist in China Beijing</w:t>
      </w:r>
    </w:p>
    <w:p>
      <w:pPr>
        <w:pStyle w:val="FirstParagraph"/>
      </w:pPr>
      <w:r>
        <w:rPr>
          <w:bCs/>
          <w:b/>
        </w:rPr>
        <w:t xml:space="preserve">Date:</w:t>
      </w:r>
      <w:r>
        <w:t xml:space="preserve"> </w:t>
      </w:r>
      <w:r>
        <w:t xml:space="preserve">October 26, 2023</w:t>
      </w:r>
      <w:r>
        <w:br/>
      </w:r>
    </w:p>
    <w:p>
      <w:pPr>
        <w:pStyle w:val="BodyText"/>
      </w:pPr>
      <w:r>
        <w:t xml:space="preserve">Status:Critical Infrastructure Analysis</w:t>
      </w:r>
    </w:p>
    <w:bookmarkStart w:id="20" w:name="executive-summary"/>
    <w:p>
      <w:pPr>
        <w:pStyle w:val="Heading2"/>
      </w:pPr>
      <w:r>
        <w:t xml:space="preserve">1. Executive Summary</w:t>
      </w:r>
    </w:p>
    <w:p>
      <w:pPr>
        <w:pStyle w:val="FirstParagraph"/>
      </w:pPr>
      <w:r>
        <w:t xml:space="preserve">In the rapidly evolving landscape of modern urban management, data is often cited as the new oil. However, in a megacity of Beijing's magnitude, weather data serves as the fuel that powers public safety, economic stability, and ecological preservation. This Case Study explores the indispensable role of the</w:t>
      </w:r>
      <w:r>
        <w:t xml:space="preserve"> </w:t>
      </w:r>
      <w:r>
        <w:rPr>
          <w:bCs/>
          <w:b/>
        </w:rPr>
        <w:t xml:space="preserve">Meteorologist</w:t>
      </w:r>
      <w:r>
        <w:t xml:space="preserve"> </w:t>
      </w:r>
      <w:r>
        <w:t xml:space="preserve">within the specific geographical and socio-political context of</w:t>
      </w:r>
      <w:r>
        <w:t xml:space="preserve"> </w:t>
      </w:r>
      <w:r>
        <w:rPr>
          <w:bCs/>
          <w:b/>
        </w:rPr>
        <w:t xml:space="preserve">China Beijing</w:t>
      </w:r>
      <w:r>
        <w:t xml:space="preserve">. By analyzing historical challenges, current technological integrations, and future projections, this document demonstrates that the professional expertise provided by a dedicated Meteorologist is not merely an advisory service but a foundational pillar of urban governance in</w:t>
      </w:r>
      <w:r>
        <w:t xml:space="preserve"> </w:t>
      </w:r>
      <w:r>
        <w:rPr>
          <w:bCs/>
          <w:b/>
        </w:rPr>
        <w:t xml:space="preserve">China Beijing</w:t>
      </w:r>
      <w:r>
        <w:t xml:space="preserve">.</w:t>
      </w:r>
    </w:p>
    <w:bookmarkEnd w:id="20"/>
    <w:bookmarkStart w:id="23" w:name="X30acb3801ed87d5a46dc21dd84c0a8407445910"/>
    <w:p>
      <w:pPr>
        <w:pStyle w:val="Heading2"/>
      </w:pPr>
      <w:r>
        <w:t xml:space="preserve">2. Contextual Background: The Unique Challenges of China Beijing</w:t>
      </w:r>
    </w:p>
    <w:p>
      <w:pPr>
        <w:pStyle w:val="FirstParagraph"/>
      </w:pPr>
      <w:r>
        <w:t xml:space="preserve">To understand the necessity of the role, one must first appreciate the environmental complexities of</w:t>
      </w:r>
      <w:r>
        <w:t xml:space="preserve"> </w:t>
      </w:r>
      <w:r>
        <w:rPr>
          <w:bCs/>
          <w:b/>
        </w:rPr>
        <w:t xml:space="preserve">China Beijing</w:t>
      </w:r>
      <w:r>
        <w:t xml:space="preserve">. Situated on the northern edge of the North China Plain,</w:t>
      </w:r>
      <w:r>
        <w:t xml:space="preserve"> </w:t>
      </w:r>
      <w:r>
        <w:rPr>
          <w:bCs/>
          <w:b/>
        </w:rPr>
        <w:t xml:space="preserve">China Beijing</w:t>
      </w:r>
      <w:r>
        <w:t xml:space="preserve"> </w:t>
      </w:r>
      <w:r>
        <w:t xml:space="preserve">experiences a monsoon-influenced humid continental climate. This results in four distinct seasons, characterized by hot, rainy summers and cold, dry winters. However, this classification masks severe variability.</w:t>
      </w:r>
    </w:p>
    <w:bookmarkStart w:id="21" w:name="the-pollution-winter-interaction"/>
    <w:p>
      <w:pPr>
        <w:pStyle w:val="Heading3"/>
      </w:pPr>
      <w:r>
        <w:t xml:space="preserve">The Pollution-Winter Interaction</w:t>
      </w:r>
    </w:p>
    <w:p>
      <w:pPr>
        <w:pStyle w:val="FirstParagraph"/>
      </w:pPr>
      <w:r>
        <w:rPr>
          <w:bCs/>
          <w:b/>
        </w:rPr>
        <w:t xml:space="preserve">China Beijing</w:t>
      </w:r>
      <w:r>
        <w:t xml:space="preserve"> </w:t>
      </w:r>
      <w:r>
        <w:t xml:space="preserve">has historically struggled with air quality issues during the winter months due to high pressure systems that trap particulate matter. The interaction between meteorological conditions and anthropogenic emissions creates complex pollution events. A layperson might see fog; a trained</w:t>
      </w:r>
      <w:r>
        <w:t xml:space="preserve"> </w:t>
      </w:r>
      <w:r>
        <w:rPr>
          <w:bCs/>
          <w:b/>
        </w:rPr>
        <w:t xml:space="preserve">Meteorologist</w:t>
      </w:r>
      <w:r>
        <w:t xml:space="preserve"> </w:t>
      </w:r>
      <w:r>
        <w:t xml:space="preserve">sees inversion layers, low wind speeds, and humidity levels that dictate the dispersion or accumulation of hazardous smog.</w:t>
      </w:r>
    </w:p>
    <w:bookmarkEnd w:id="21"/>
    <w:bookmarkStart w:id="22" w:name="the-summer-monsoon-risk"/>
    <w:p>
      <w:pPr>
        <w:pStyle w:val="Heading3"/>
      </w:pPr>
      <w:r>
        <w:t xml:space="preserve">The Summer Monsoon Risk</w:t>
      </w:r>
    </w:p>
    <w:p>
      <w:pPr>
        <w:pStyle w:val="FirstParagraph"/>
      </w:pPr>
      <w:r>
        <w:t xml:space="preserve">Conversely, the summer months bring intense convective storms. In recent years, extreme precipitation events have tested the drainage infrastructure of</w:t>
      </w:r>
      <w:r>
        <w:t xml:space="preserve"> </w:t>
      </w:r>
      <w:r>
        <w:rPr>
          <w:bCs/>
          <w:b/>
        </w:rPr>
        <w:t xml:space="preserve">China Beijing</w:t>
      </w:r>
      <w:r>
        <w:t xml:space="preserve">. The "7-21" rainstorm of 2012 and subsequent floods in 2016 highlighted that traditional forecasting methods were insufficient for predicting hyper-localized flash floods in such a dense urban environment.</w:t>
      </w:r>
    </w:p>
    <w:bookmarkEnd w:id="22"/>
    <w:bookmarkEnd w:id="23"/>
    <w:bookmarkStart w:id="27" w:name="X609d9b89d679847b1cee5880244478fd5bc2d6e"/>
    <w:p>
      <w:pPr>
        <w:pStyle w:val="Heading2"/>
      </w:pPr>
      <w:r>
        <w:t xml:space="preserve">3. The Role of the Meteorologist: Beyond Temperature Reporting</w:t>
      </w:r>
    </w:p>
    <w:p>
      <w:pPr>
        <w:pStyle w:val="FirstParagraph"/>
      </w:pPr>
      <w:r>
        <w:t xml:space="preserve">In many contexts, weather reporting is relegated to simple temperature and precipitation forecasts. However, within the framework of</w:t>
      </w:r>
      <w:r>
        <w:t xml:space="preserve"> </w:t>
      </w:r>
      <w:r>
        <w:rPr>
          <w:bCs/>
          <w:b/>
        </w:rPr>
        <w:t xml:space="preserve">China Beijing</w:t>
      </w:r>
      <w:r>
        <w:t xml:space="preserve">, the scope of a professional</w:t>
      </w:r>
      <w:r>
        <w:t xml:space="preserve"> </w:t>
      </w:r>
      <w:r>
        <w:rPr>
          <w:bCs/>
          <w:b/>
        </w:rPr>
        <w:t xml:space="preserve">Meteorologist</w:t>
      </w:r>
      <w:r>
        <w:t xml:space="preserve"> </w:t>
      </w:r>
      <w:r>
        <w:t xml:space="preserve">is vastly broader. This section outlines three core competencies required in this specific locale.</w:t>
      </w:r>
    </w:p>
    <w:bookmarkStart w:id="24" w:name="Xec445518a838f5f7c14cfe2c857b9a608c32401"/>
    <w:p>
      <w:pPr>
        <w:pStyle w:val="Heading3"/>
      </w:pPr>
      <w:r>
        <w:t xml:space="preserve">A. Advanced Numerical Weather Prediction (NWP)</w:t>
      </w:r>
    </w:p>
    <w:p>
      <w:pPr>
        <w:pStyle w:val="FirstParagraph"/>
      </w:pPr>
      <w:r>
        <w:t xml:space="preserve">The modern</w:t>
      </w:r>
      <w:r>
        <w:t xml:space="preserve"> </w:t>
      </w:r>
      <w:r>
        <w:rPr>
          <w:bCs/>
          <w:b/>
        </w:rPr>
        <w:t xml:space="preserve">Meteorologist</w:t>
      </w:r>
      <w:r>
        <w:t xml:space="preserve"> </w:t>
      </w:r>
      <w:r>
        <w:t xml:space="preserve">in Beijing does not rely solely on intuition or historical averages. They utilize supercomputers to run complex Numerical Weather Prediction models. These models simulate the atmosphere’s behavior based on physical laws. For</w:t>
      </w:r>
      <w:r>
        <w:t xml:space="preserve"> </w:t>
      </w:r>
      <w:r>
        <w:rPr>
          <w:bCs/>
          <w:b/>
        </w:rPr>
        <w:t xml:space="preserve">China Beijing</w:t>
      </w:r>
      <w:r>
        <w:t xml:space="preserve">, this involves adjusting global models to account for the unique urban heat island effect, where concrete and asphalt absorb more heat than rural areas, altering local wind patterns and rainfall intensity.</w:t>
      </w:r>
    </w:p>
    <w:bookmarkEnd w:id="24"/>
    <w:bookmarkStart w:id="25" w:name="Xf51623cb43fe940d96e7bf3dfc58e6f27aab490"/>
    <w:p>
      <w:pPr>
        <w:pStyle w:val="Heading3"/>
      </w:pPr>
      <w:r>
        <w:t xml:space="preserve">B. Interdisciplinary Integration with Urban Planning</w:t>
      </w:r>
    </w:p>
    <w:p>
      <w:pPr>
        <w:pStyle w:val="FirstParagraph"/>
      </w:pPr>
      <w:r>
        <w:t xml:space="preserve">The</w:t>
      </w:r>
      <w:r>
        <w:t xml:space="preserve"> </w:t>
      </w:r>
      <w:r>
        <w:rPr>
          <w:bCs/>
          <w:b/>
        </w:rPr>
        <w:t xml:space="preserve">Meteorologist</w:t>
      </w:r>
      <w:r>
        <w:t xml:space="preserve"> </w:t>
      </w:r>
      <w:r>
        <w:t xml:space="preserve">acts as a bridge between atmospheric science and civil engineering. In</w:t>
      </w:r>
      <w:r>
        <w:t xml:space="preserve"> </w:t>
      </w:r>
      <w:r>
        <w:rPr>
          <w:bCs/>
          <w:b/>
        </w:rPr>
        <w:t xml:space="preserve">China Beijing</w:t>
      </w:r>
      <w:r>
        <w:t xml:space="preserve">, urban planners consult meteorological data to determine wind corridors for air quality management, optimize the height of skyscrapers to avoid creating dangerous wind tunnels, and design green spaces that mitigate flood risks. Without the precise input of a specialist</w:t>
      </w:r>
      <w:r>
        <w:t xml:space="preserve"> </w:t>
      </w:r>
      <w:r>
        <w:rPr>
          <w:bCs/>
          <w:b/>
        </w:rPr>
        <w:t xml:space="preserve">Meteorologist</w:t>
      </w:r>
      <w:r>
        <w:t xml:space="preserve">, these infrastructure projects may fail under extreme weather stress.</w:t>
      </w:r>
    </w:p>
    <w:bookmarkEnd w:id="25"/>
    <w:bookmarkStart w:id="26" w:name="c.-public-safety-and-emergency-response"/>
    <w:p>
      <w:pPr>
        <w:pStyle w:val="Heading3"/>
      </w:pPr>
      <w:r>
        <w:t xml:space="preserve">C. Public Safety and Emergency Response</w:t>
      </w:r>
    </w:p>
    <w:p>
      <w:pPr>
        <w:pStyle w:val="FirstParagraph"/>
      </w:pPr>
      <w:r>
        <w:t xml:space="preserve">This is perhaps the most critical function. In</w:t>
      </w:r>
      <w:r>
        <w:t xml:space="preserve"> </w:t>
      </w:r>
      <w:r>
        <w:rPr>
          <w:bCs/>
          <w:b/>
        </w:rPr>
        <w:t xml:space="preserve">China Beijing</w:t>
      </w:r>
      <w:r>
        <w:t xml:space="preserve">, early warning systems for typhoons, heatwaves, and sandstorms are life-saving mechanisms. The</w:t>
      </w:r>
      <w:r>
        <w:t xml:space="preserve"> </w:t>
      </w:r>
      <w:r>
        <w:rPr>
          <w:bCs/>
          <w:b/>
        </w:rPr>
        <w:t xml:space="preserve">Meteorologist</w:t>
      </w:r>
      <w:r>
        <w:t xml:space="preserve"> </w:t>
      </w:r>
      <w:r>
        <w:t xml:space="preserve">is responsible for interpreting data to issue color-coded alerts (Blue, Yellow, Orange, Red). These alerts trigger automatic responses across the city: schools close during orange alerts for heavy rain; traffic control measures are implemented before a typhoon makes landfall. The accuracy of these decisions rests entirely on the analytical skills of the</w:t>
      </w:r>
      <w:r>
        <w:t xml:space="preserve"> </w:t>
      </w:r>
      <w:r>
        <w:rPr>
          <w:bCs/>
          <w:b/>
        </w:rPr>
        <w:t xml:space="preserve">Meteorologist</w:t>
      </w:r>
      <w:r>
        <w:t xml:space="preserve">.</w:t>
      </w:r>
    </w:p>
    <w:bookmarkEnd w:id="26"/>
    <w:bookmarkEnd w:id="27"/>
    <w:bookmarkStart w:id="28" w:name="X05788af90d8be326a06b8fd128074da4749dcfa"/>
    <w:p>
      <w:pPr>
        <w:pStyle w:val="Heading2"/>
      </w:pPr>
      <w:r>
        <w:t xml:space="preserve">4. Case Analysis: Managing Extreme Events in China Beijing</w:t>
      </w:r>
    </w:p>
    <w:p>
      <w:pPr>
        <w:pStyle w:val="FirstParagraph"/>
      </w:pPr>
      <w:r>
        <w:rPr>
          <w:bCs/>
          <w:b/>
        </w:rPr>
        <w:t xml:space="preserve">Scenario:</w:t>
      </w:r>
      <w:r>
        <w:t xml:space="preserve"> </w:t>
      </w:r>
      <w:r>
        <w:t xml:space="preserve">A rapid onset severe thunderstorm warning during a major political event in Beijing.</w:t>
      </w:r>
    </w:p>
    <w:p>
      <w:pPr>
        <w:pStyle w:val="BodyText"/>
      </w:pPr>
      <w:r>
        <w:rPr>
          <w:bCs/>
          <w:b/>
        </w:rPr>
        <w:t xml:space="preserve">Meteorological Challenge:</w:t>
      </w:r>
    </w:p>
    <w:p>
      <w:pPr>
        <w:numPr>
          <w:ilvl w:val="0"/>
          <w:numId w:val="1001"/>
        </w:numPr>
        <w:pStyle w:val="Compact"/>
      </w:pPr>
      <w:r>
        <w:t xml:space="preserve">Sudden drop in atmospheric pressure.</w:t>
      </w:r>
    </w:p>
    <w:p>
      <w:pPr>
        <w:numPr>
          <w:ilvl w:val="0"/>
          <w:numId w:val="1001"/>
        </w:numPr>
        <w:pStyle w:val="Compact"/>
      </w:pPr>
      <w:r>
        <w:t xml:space="preserve">Rapid accumulation of moisture over the urban core.</w:t>
      </w:r>
    </w:p>
    <w:p>
      <w:pPr>
        <w:numPr>
          <w:ilvl w:val="0"/>
          <w:numId w:val="1001"/>
        </w:numPr>
        <w:pStyle w:val="Compact"/>
      </w:pPr>
      <w:r>
        <w:t xml:space="preserve">Potential for hail damaging infrastructure and causing traffic gridlock.</w:t>
      </w:r>
    </w:p>
    <w:p>
      <w:pPr>
        <w:pStyle w:val="FirstParagraph"/>
      </w:pPr>
      <w:r>
        <w:t xml:space="preserve">In this scenario, the role of the</w:t>
      </w:r>
      <w:r>
        <w:t xml:space="preserve"> </w:t>
      </w:r>
      <w:r>
        <w:rPr>
          <w:bCs/>
          <w:b/>
        </w:rPr>
        <w:t xml:space="preserve">Meteorologist</w:t>
      </w:r>
      <w:r>
        <w:t xml:space="preserve"> </w:t>
      </w:r>
      <w:r>
        <w:t xml:space="preserve">is decisive. Using Doppler radar data, a</w:t>
      </w:r>
      <w:r>
        <w:t xml:space="preserve"> </w:t>
      </w:r>
      <w:r>
        <w:rPr>
          <w:bCs/>
          <w:b/>
        </w:rPr>
        <w:t xml:space="preserve">Meteorologist</w:t>
      </w:r>
      <w:r>
        <w:t xml:space="preserve"> </w:t>
      </w:r>
      <w:r>
        <w:t xml:space="preserve">can identify the exact trajectory of a storm cell within minutes. Unlike general models that might suggest rain for a whole province, the specialized analysis allows for hyper-local precision in</w:t>
      </w:r>
      <w:r>
        <w:t xml:space="preserve"> </w:t>
      </w:r>
      <w:r>
        <w:rPr>
          <w:bCs/>
          <w:b/>
        </w:rPr>
        <w:t xml:space="preserve">China Beijing</w:t>
      </w:r>
      <w:r>
        <w:t xml:space="preserve">. The meteorologist advises event organizers to delay activities and alerts traffic authorities to divert vehicles away from susceptible underpasses.</w:t>
      </w:r>
    </w:p>
    <w:p>
      <w:pPr>
        <w:pStyle w:val="BodyText"/>
      </w:pPr>
      <w:r>
        <w:t xml:space="preserve">This level of granularity is impossible without human expertise. Automated systems provide raw data; the</w:t>
      </w:r>
      <w:r>
        <w:t xml:space="preserve"> </w:t>
      </w:r>
      <w:r>
        <w:rPr>
          <w:bCs/>
          <w:b/>
        </w:rPr>
        <w:t xml:space="preserve">Meteorologist</w:t>
      </w:r>
      <w:r>
        <w:t xml:space="preserve"> </w:t>
      </w:r>
      <w:r>
        <w:t xml:space="preserve">provides context, risk assessment, and actionable intelligence tailored to the unique infrastructure of</w:t>
      </w:r>
      <w:r>
        <w:t xml:space="preserve"> </w:t>
      </w:r>
      <w:r>
        <w:rPr>
          <w:bCs/>
          <w:b/>
        </w:rPr>
        <w:t xml:space="preserve">China Beijing</w:t>
      </w:r>
      <w:r>
        <w:t xml:space="preserve">.</w:t>
      </w:r>
    </w:p>
    <w:bookmarkEnd w:id="28"/>
    <w:bookmarkStart w:id="29" w:name="Xf388a2fd5bdffe3b06fac446b56db06330a7d90"/>
    <w:p>
      <w:pPr>
        <w:pStyle w:val="Heading2"/>
      </w:pPr>
      <w:r>
        <w:t xml:space="preserve">5. Technological Synergy: AI and Human Expertise</w:t>
      </w:r>
    </w:p>
    <w:p>
      <w:pPr>
        <w:pStyle w:val="FirstParagraph"/>
      </w:pPr>
      <w:r>
        <w:rPr>
          <w:bCs/>
          <w:b/>
        </w:rPr>
        <w:t xml:space="preserve">China Beijing</w:t>
      </w:r>
      <w:r>
        <w:t xml:space="preserve">, as a tech hub in China, is increasingly integrating Artificial Intelligence into meteorological services. Machine learning algorithms are now used to downscale global models and improve short-term precipitation forecasting. However, this technology does not replace the</w:t>
      </w:r>
      <w:r>
        <w:t xml:space="preserve"> </w:t>
      </w:r>
      <w:r>
        <w:rPr>
          <w:bCs/>
          <w:b/>
        </w:rPr>
        <w:t xml:space="preserve">Meteorologist</w:t>
      </w:r>
      <w:r>
        <w:t xml:space="preserve">; it augments them.</w:t>
      </w:r>
    </w:p>
    <w:p>
      <w:pPr>
        <w:pStyle w:val="BodyText"/>
      </w:pPr>
      <w:r>
        <w:t xml:space="preserve">The AI can process vast amounts of satellite data faster than any human, but it lacks the contextual understanding of local anomalies. For instance, an AI might struggle to predict how a new construction site in a specific district of Beijing will alter micro-climate winds. The</w:t>
      </w:r>
      <w:r>
        <w:t xml:space="preserve"> </w:t>
      </w:r>
      <w:r>
        <w:rPr>
          <w:bCs/>
          <w:b/>
        </w:rPr>
        <w:t xml:space="preserve">Meteorologist</w:t>
      </w:r>
      <w:r>
        <w:t xml:space="preserve"> </w:t>
      </w:r>
      <w:r>
        <w:t xml:space="preserve">provides this critical qualitative overlay, ensuring that the quantitative power of AI is applied correctly to the physical reality of</w:t>
      </w:r>
      <w:r>
        <w:t xml:space="preserve"> </w:t>
      </w:r>
      <w:r>
        <w:rPr>
          <w:bCs/>
          <w:b/>
        </w:rPr>
        <w:t xml:space="preserve">China Beijing</w:t>
      </w:r>
      <w:r>
        <w:t xml:space="preserve">.</w:t>
      </w:r>
    </w:p>
    <w:bookmarkEnd w:id="29"/>
    <w:bookmarkStart w:id="30" w:name="conclusion-the-indispensable-expert"/>
    <w:p>
      <w:pPr>
        <w:pStyle w:val="Heading2"/>
      </w:pPr>
      <w:r>
        <w:t xml:space="preserve">6. Conclusion: The Indispensable Expert</w:t>
      </w:r>
    </w:p>
    <w:p>
      <w:pPr>
        <w:pStyle w:val="FirstParagraph"/>
      </w:pPr>
      <w:r>
        <w:t xml:space="preserve">The analysis presented in this Case Study confirms that the presence and expertise of a professional</w:t>
      </w:r>
      <w:r>
        <w:t xml:space="preserve"> </w:t>
      </w:r>
      <w:r>
        <w:rPr>
          <w:bCs/>
          <w:b/>
        </w:rPr>
        <w:t xml:space="preserve">Meteorologist</w:t>
      </w:r>
      <w:r>
        <w:t xml:space="preserve"> </w:t>
      </w:r>
      <w:r>
        <w:t xml:space="preserve">are vital for the sustainable operation of</w:t>
      </w:r>
      <w:r>
        <w:t xml:space="preserve"> </w:t>
      </w:r>
      <w:r>
        <w:rPr>
          <w:bCs/>
          <w:b/>
        </w:rPr>
        <w:t xml:space="preserve">China Beijing</w:t>
      </w:r>
      <w:r>
        <w:t xml:space="preserve">. From mitigating the health risks associated with winter smog to preventing loss of life during summer flash floods, the meteorologist serves as a guardian of public welfare.</w:t>
      </w:r>
    </w:p>
    <w:p>
      <w:pPr>
        <w:pStyle w:val="BodyText"/>
      </w:pPr>
      <w:r>
        <w:t xml:space="preserve">In an era characterized by climate volatility and rapid urbanization,</w:t>
      </w:r>
      <w:r>
        <w:t xml:space="preserve"> </w:t>
      </w:r>
      <w:r>
        <w:rPr>
          <w:bCs/>
          <w:b/>
        </w:rPr>
        <w:t xml:space="preserve">China Beijing</w:t>
      </w:r>
      <w:r>
        <w:t xml:space="preserve"> </w:t>
      </w:r>
      <w:r>
        <w:t xml:space="preserve">cannot afford to treat weather information as static or secondary. It requires dynamic, expert interpretation. The</w:t>
      </w:r>
      <w:r>
        <w:t xml:space="preserve"> </w:t>
      </w:r>
      <w:r>
        <w:rPr>
          <w:bCs/>
          <w:b/>
        </w:rPr>
        <w:t xml:space="preserve">Meteorologist</w:t>
      </w:r>
      <w:r>
        <w:t xml:space="preserve">, through their specialized knowledge of atmospheric dynamics, urban ecology, and emergency management frameworks, provides the essential link between natural phenomena and human safety.</w:t>
      </w:r>
    </w:p>
    <w:p>
      <w:pPr>
        <w:pStyle w:val="BodyText"/>
      </w:pPr>
      <w:r>
        <w:t xml:space="preserve">Therefore, it is recommended that municipal authorities in</w:t>
      </w:r>
      <w:r>
        <w:t xml:space="preserve"> </w:t>
      </w:r>
      <w:r>
        <w:rPr>
          <w:bCs/>
          <w:b/>
        </w:rPr>
        <w:t xml:space="preserve">China Beijing</w:t>
      </w:r>
      <w:r>
        <w:t xml:space="preserve"> </w:t>
      </w:r>
      <w:r>
        <w:t xml:space="preserve">continue to invest in meteorological education, advanced forecasting technology for the</w:t>
      </w:r>
      <w:r>
        <w:t xml:space="preserve"> </w:t>
      </w:r>
      <w:r>
        <w:rPr>
          <w:bCs/>
          <w:b/>
        </w:rPr>
        <w:t xml:space="preserve">Meteorologist</w:t>
      </w:r>
      <w:r>
        <w:t xml:space="preserve">, and interdisciplinary collaboration. Only by maintaining a strong focus on meteorological expertise can</w:t>
      </w:r>
      <w:r>
        <w:t xml:space="preserve"> </w:t>
      </w:r>
      <w:r>
        <w:rPr>
          <w:bCs/>
          <w:b/>
        </w:rPr>
        <w:t xml:space="preserve">China Beijing</w:t>
      </w:r>
      <w:r>
        <w:t xml:space="preserve"> </w:t>
      </w:r>
      <w:r>
        <w:t xml:space="preserve">ensure resilience against the increasing unpredictability of the modern climate.</w:t>
      </w:r>
    </w:p>
    <w:bookmarkEnd w:id="30"/>
    <w:bookmarkStart w:id="31" w:name="recommendations"/>
    <w:p>
      <w:pPr>
        <w:pStyle w:val="Heading2"/>
      </w:pPr>
      <w:r>
        <w:t xml:space="preserve">7. Recommendations</w:t>
      </w:r>
    </w:p>
    <w:p>
      <w:pPr>
        <w:pStyle w:val="FirstParagraph"/>
      </w:pPr>
      <w:r>
        <w:rPr>
          <w:bCs/>
          <w:b/>
        </w:rPr>
        <w:t xml:space="preserve">Continuous Training:</w:t>
      </w:r>
    </w:p>
    <w:p>
      <w:pPr>
        <w:numPr>
          <w:ilvl w:val="0"/>
          <w:numId w:val="1002"/>
        </w:numPr>
        <w:pStyle w:val="Compact"/>
      </w:pPr>
      <w:r>
        <w:t xml:space="preserve">Mandate ongoing professional development for all</w:t>
      </w:r>
      <w:r>
        <w:t xml:space="preserve"> </w:t>
      </w:r>
      <w:r>
        <w:rPr>
          <w:bCs/>
          <w:b/>
        </w:rPr>
        <w:t xml:space="preserve">Meteorologists</w:t>
      </w:r>
      <w:r>
        <w:t xml:space="preserve"> </w:t>
      </w:r>
      <w:r>
        <w:t xml:space="preserve">working in or with</w:t>
      </w:r>
      <w:r>
        <w:rPr>
          <w:iCs/>
          <w:i/>
        </w:rPr>
        <w:t xml:space="preserve">, China Beijing,</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Critical Role of the Meteorologist in China Beijing</dc:title>
  <dc:creator/>
  <dc:language>en</dc:language>
  <cp:keywords/>
  <dcterms:created xsi:type="dcterms:W3CDTF">2026-07-29T08:24:49Z</dcterms:created>
  <dcterms:modified xsi:type="dcterms:W3CDTF">2026-07-29T08:24:49Z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