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Germany</w:t>
      </w:r>
      <w:r>
        <w:t xml:space="preserve"> </w:t>
      </w:r>
      <w:r>
        <w:t xml:space="preserve">Munich</w:t>
      </w:r>
    </w:p>
    <w:bookmarkStart w:id="26" w:name="X5f6b7752cb587d7c0f76309bdeb10b663d5904c"/>
    <w:p>
      <w:pPr>
        <w:pStyle w:val="Heading1"/>
      </w:pPr>
      <w:r>
        <w:t xml:space="preserve">Case Study Analysis of the Meteorologist Profession in Germany Munich</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Active Case Study</w:t>
      </w:r>
      <w:r>
        <w:br/>
      </w:r>
      <w:r>
        <w:rPr>
          <w:bCs/>
          <w:b/>
        </w:rPr>
        <w:t xml:space="preserve">Focal Region:</w:t>
      </w:r>
    </w:p>
    <w:p>
      <w:pPr>
        <w:pStyle w:val="BodyText"/>
      </w:pPr>
      <w:r>
        <w:t xml:space="preserve">The integration of advanced meteorological science with urban planning and public safety is a critical component of modern city management. This case study explores the multifaceted role of a</w:t>
      </w:r>
      <w:r>
        <w:t xml:space="preserve"> </w:t>
      </w:r>
      <w:r>
        <w:rPr>
          <w:iCs/>
          <w:i/>
        </w:rPr>
        <w:t xml:space="preserve">Meteorologist</w:t>
      </w:r>
      <w:r>
        <w:t xml:space="preserve"> </w:t>
      </w:r>
      <w:r>
        <w:t xml:space="preserve">within the dynamic context of</w:t>
      </w:r>
      <w:r>
        <w:t xml:space="preserve"> </w:t>
      </w:r>
      <w:r>
        <w:rPr>
          <w:iCs/>
          <w:i/>
        </w:rPr>
        <w:t xml:space="preserve">Germany Munich</w:t>
      </w:r>
      <w:r>
        <w:t xml:space="preserve">. As one of Germany’s most economically powerful cities, Munich faces unique climatic challenges that require precise forecasting to ensure public safety, agricultural stability, and logistical efficiency. This document examines how a dedicated meteorologist serves as the bridge between complex atmospheric data and actionable intelligence for the citizens and authorities of</w:t>
      </w:r>
      <w:r>
        <w:t xml:space="preserve"> </w:t>
      </w:r>
      <w:r>
        <w:rPr>
          <w:iCs/>
          <w:i/>
        </w:rPr>
        <w:t xml:space="preserve">Germany Munich</w:t>
      </w:r>
      <w:r>
        <w:t xml:space="preserve">.</w:t>
      </w:r>
    </w:p>
    <w:bookmarkStart w:id="20" w:name="introduction-to-the-regional-context"/>
    <w:p>
      <w:pPr>
        <w:pStyle w:val="Heading2"/>
      </w:pPr>
      <w:r>
        <w:t xml:space="preserve">1. Introduction to the Regional Context</w:t>
      </w:r>
    </w:p>
    <w:p>
      <w:pPr>
        <w:pStyle w:val="FirstParagraph"/>
      </w:pPr>
      <w:r>
        <w:t xml:space="preserve">To understand the necessity of professional meteorological services, one must first analyze the geographical and climatic specifics of</w:t>
      </w:r>
    </w:p>
    <w:p>
      <w:pPr>
        <w:pStyle w:val="BodyText"/>
      </w:pPr>
      <w:r>
        <w:t xml:space="preserve">Germany Munich. Located in southern Bavaria at an elevation of approximately 500 meters above sea level,</w:t>
      </w:r>
    </w:p>
    <w:p>
      <w:pPr>
        <w:pStyle w:val="BodyText"/>
      </w:pPr>
      <w:r>
        <w:t xml:space="preserve">Munich Germany Munich, this proximity to the Alps means that weather systems can change rapidly. A sunny morning in</w:t>
      </w:r>
    </w:p>
    <w:p>
      <w:pPr>
        <w:pStyle w:val="BodyText"/>
      </w:pPr>
      <w:r>
        <w:t xml:space="preserve">Germany Munich can quickly transition into heavy alpine runoff or sudden thunderstorms by afternoon during the summer months. Similarly, winter brings cold air masses from Scandinavia that interact with warmer winds from the Mediterranean, creating volatile conditions. Therefore, a</w:t>
      </w:r>
    </w:p>
    <w:p>
      <w:pPr>
        <w:pStyle w:val="BodyText"/>
      </w:pPr>
      <w:r>
        <w:t xml:space="preserve">Meteorologist stationed in this region cannot rely on generic national data alone; they must interpret hyper-local models specific to the Alpine foreland.</w:t>
      </w:r>
    </w:p>
    <w:bookmarkEnd w:id="20"/>
    <w:bookmarkStart w:id="21" w:name="Xbc6653a0fa6a84742e8a5e14b8373791d1b50bc"/>
    <w:p>
      <w:pPr>
        <w:pStyle w:val="Heading2"/>
      </w:pPr>
      <w:r>
        <w:t xml:space="preserve">2. Primary Responsibilities and Daily Operations</w:t>
      </w:r>
    </w:p>
    <w:p>
      <w:pPr>
        <w:pStyle w:val="FirstParagraph"/>
      </w:pPr>
      <w:r>
        <w:t xml:space="preserve">The daily routine of a meteorologist operating in</w:t>
      </w:r>
    </w:p>
    <w:p>
      <w:pPr>
        <w:pStyle w:val="BodyText"/>
      </w:pPr>
      <w:r>
        <w:t xml:space="preserve">Germany Munich, Germany, is rigorous and multidisciplinary. Their primary duty involves monitoring real-time data from radar systems, weather stations scattered across the city, and satellite imagery provided by DWD (Deutscher Wetterdienst). However, their role extends beyond simple temperature readings. In</w:t>
      </w:r>
    </w:p>
    <w:p>
      <w:pPr>
        <w:pStyle w:val="BodyText"/>
      </w:pPr>
      <w:r>
        <w:t xml:space="preserve">Munich Germany Munich, a meteorologist often collaborates with urban planners to assess heat island effects during summer heatwaves. For instance, when temperatures in</w:t>
      </w:r>
    </w:p>
    <w:p>
      <w:pPr>
        <w:pStyle w:val="BodyText"/>
      </w:pPr>
      <w:r>
        <w:t xml:space="preserve">Germany Munich exceed 30°C (86°F), the meteorologist provides critical data on humidity and wind patterns to help city officials open cooling centers and adjust public transportation schedules.</w:t>
      </w:r>
    </w:p>
    <w:p>
      <w:pPr>
        <w:pStyle w:val="BodyText"/>
      </w:pPr>
      <w:r>
        <w:t xml:space="preserve">Furthermore, the</w:t>
      </w:r>
    </w:p>
    <w:p>
      <w:pPr>
        <w:pStyle w:val="BodyText"/>
      </w:pPr>
      <w:r>
        <w:t xml:space="preserve">Meteorologist, Germany Munich. This is particularly vital for the Oktoberfest season. The success of this global event depends heavily on accurate short-term forecasting. A meteorologist in</w:t>
      </w:r>
    </w:p>
    <w:p>
      <w:pPr>
        <w:pStyle w:val="BodyText"/>
      </w:pPr>
      <w:r>
        <w:t xml:space="preserve">Munich Germany Munich, must provide minute-by-minute updates to event organizers regarding rain probability, allowing them to deploy tents and secure structures well in advance. The economic implications of such precision are substantial; a single day of unforecasted heavy rain can result in millions of euros in losses for vendors and the city.</w:t>
      </w:r>
    </w:p>
    <w:bookmarkEnd w:id="21"/>
    <w:bookmarkStart w:id="22" w:name="challenges-specific-to-germany-munich"/>
    <w:p>
      <w:pPr>
        <w:pStyle w:val="Heading2"/>
      </w:pPr>
      <w:r>
        <w:t xml:space="preserve">3. Challenges Specific to Germany Munich</w:t>
      </w:r>
    </w:p>
    <w:p>
      <w:pPr>
        <w:pStyle w:val="FirstParagraph"/>
      </w:pPr>
      <w:r>
        <w:rPr>
          <w:bCs/>
          <w:b/>
        </w:rPr>
        <w:t xml:space="preserve">A. Alpine Weather Complexity</w:t>
      </w:r>
      <w:r>
        <w:br/>
      </w:r>
      <w:r>
        <w:t xml:space="preserve">The presence of the Alps south of</w:t>
      </w:r>
    </w:p>
    <w:p>
      <w:pPr>
        <w:pStyle w:val="BodyText"/>
      </w:pPr>
      <w:r>
        <w:t xml:space="preserve">Munich Germany Munich, creates a microclimate that is difficult to model accurately. Clouds can form rapidly over the mountain ranges, affecting visibility and precipitation patterns in the city below. A</w:t>
      </w:r>
    </w:p>
    <w:p>
      <w:pPr>
        <w:pStyle w:val="BodyText"/>
      </w:pPr>
      <w:r>
        <w:t xml:space="preserve">Meteorologist must possess specialized knowledge in orographic lift and local wind currents (such as the Föhn wind) to predict these changes correctly.</w:t>
      </w:r>
    </w:p>
    <w:p>
      <w:pPr>
        <w:pStyle w:val="BodyText"/>
      </w:pPr>
      <w:r>
        <w:rPr>
          <w:bCs/>
          <w:b/>
        </w:rPr>
        <w:t xml:space="preserve">B. Urban Heat Island Effect</w:t>
      </w:r>
      <w:r>
        <w:br/>
      </w:r>
      <w:r>
        <w:t xml:space="preserve">As</w:t>
      </w:r>
    </w:p>
    <w:p>
      <w:pPr>
        <w:pStyle w:val="BodyText"/>
      </w:pPr>
      <w:r>
        <w:t xml:space="preserve">Munich Germany Munich, a leading technology and innovation hub, continues to expand, the density of buildings increases. This leads to higher ambient temperatures compared to surrounding rural areas. A meteorologist in</w:t>
      </w:r>
    </w:p>
    <w:p>
      <w:pPr>
        <w:pStyle w:val="BodyText"/>
      </w:pPr>
      <w:r>
        <w:t xml:space="preserve">Germany Munich must analyze how concrete and asphalt store heat, providing risk assessments for vulnerable populations during summer extremes.</w:t>
      </w:r>
    </w:p>
    <w:p>
      <w:pPr>
        <w:pStyle w:val="BodyText"/>
      </w:pPr>
      <w:r>
        <w:rPr>
          <w:bCs/>
          <w:b/>
        </w:rPr>
        <w:t xml:space="preserve">C. Flood Risk Management</w:t>
      </w:r>
      <w:r>
        <w:br/>
      </w:r>
      <w:r>
        <w:t xml:space="preserve">The Isar River runs through</w:t>
      </w:r>
    </w:p>
    <w:p>
      <w:pPr>
        <w:pStyle w:val="BodyText"/>
      </w:pPr>
      <w:r>
        <w:t xml:space="preserve">Munich Germany Munich. During periods of heavy snowmelt in the Alps or intense rainfall events, flood risks escalate. A meteorologist plays a crucial role in early warning systems, issuing alerts that trigger dam releases and evacuation protocols if necessary. The collaboration between meteorologists and civil defense units is essential for disaster prevention.</w:t>
      </w:r>
    </w:p>
    <w:bookmarkEnd w:id="22"/>
    <w:bookmarkStart w:id="23" w:name="Xe26e6a05aa9729690bc997e46927d6fcb863aac"/>
    <w:p>
      <w:pPr>
        <w:pStyle w:val="Heading2"/>
      </w:pPr>
      <w:r>
        <w:t xml:space="preserve">4. Technological Integration and Data Utilization</w:t>
      </w:r>
    </w:p>
    <w:p>
      <w:pPr>
        <w:pStyle w:val="FirstParagraph"/>
      </w:pPr>
      <w:r>
        <w:t xml:space="preserve">In modern</w:t>
      </w:r>
    </w:p>
    <w:p>
      <w:pPr>
        <w:pStyle w:val="BodyText"/>
      </w:pPr>
      <w:r>
        <w:t xml:space="preserve">Munich Germany Munich, the role of the</w:t>
      </w:r>
    </w:p>
    <w:p>
      <w:pPr>
        <w:pStyle w:val="BodyText"/>
      </w:pPr>
      <w:r>
        <w:t xml:space="preserve">Meteorologist, Germany Munich. They utilize High-Performance Computing (HPC) centers to run numerical weather prediction models such as ICON (Icosahedral Nonhydrostatic model), which is developed by German institutes. These models require constant calibration with local observations from Munich’s dense network of sensors. The meteorologist acts as the interpreter, translating raw data into understandable forecasts for the public via apps, news outlets, and emergency broadcasts.</w:t>
      </w:r>
    </w:p>
    <w:p>
      <w:pPr>
        <w:pStyle w:val="BodyText"/>
      </w:pPr>
      <w:r>
        <w:t xml:space="preserve">Additionally, climate change adaptation is a growing field for meteorologists in</w:t>
      </w:r>
    </w:p>
    <w:p>
      <w:pPr>
        <w:pStyle w:val="BodyText"/>
      </w:pPr>
      <w:r>
        <w:t xml:space="preserve">Munich Germany Munich. Long-term trend analysis helps city officials design green infrastructure. For example, a meteorologist might provide historical rainfall intensity data to guide the construction of larger drainage systems in new developments in</w:t>
      </w:r>
    </w:p>
    <w:p>
      <w:pPr>
        <w:pStyle w:val="BodyText"/>
      </w:pPr>
      <w:r>
        <w:t xml:space="preserve">Germany Munich.</w:t>
      </w:r>
    </w:p>
    <w:bookmarkEnd w:id="23"/>
    <w:bookmarkStart w:id="24" w:name="X1ce3250a6a973224495d33bc32890438c64eef5"/>
    <w:p>
      <w:pPr>
        <w:pStyle w:val="Heading2"/>
      </w:pPr>
      <w:r>
        <w:t xml:space="preserve">5. Case Example: The 2013 Flood Event and Modern Preparedness</w:t>
      </w:r>
    </w:p>
    <w:p>
      <w:pPr>
        <w:pStyle w:val="FirstParagraph"/>
      </w:pPr>
      <w:r>
        <w:t xml:space="preserve">To illustrate the importance of this role, consider the aftermath of severe flooding events that have periodically threatened</w:t>
      </w:r>
    </w:p>
    <w:p>
      <w:pPr>
        <w:pStyle w:val="BodyText"/>
      </w:pPr>
      <w:r>
        <w:t xml:space="preserve">Munich Germany Munich. In recent years, improved collaboration between meteorologists and local authorities has significantly enhanced response times. During a hypothetical scenario involving a sudden storm surge in the Isar valley, a meteorologist’s accurate prediction of precipitation intensity allows for the immediate closure of floodgates and the deployment of sandbag teams. This proactive approach saves lives and minimizes property damage, demonstrating the vital public service function of meteorology in</w:t>
      </w:r>
    </w:p>
    <w:p>
      <w:pPr>
        <w:pStyle w:val="BodyText"/>
      </w:pPr>
      <w:r>
        <w:t xml:space="preserve">Germany Munich.</w:t>
      </w:r>
    </w:p>
    <w:bookmarkEnd w:id="24"/>
    <w:bookmarkStart w:id="25" w:name="conclusion"/>
    <w:p>
      <w:pPr>
        <w:pStyle w:val="Heading2"/>
      </w:pPr>
      <w:r>
        <w:t xml:space="preserve">6. Conclusion</w:t>
      </w:r>
    </w:p>
    <w:p>
      <w:pPr>
        <w:pStyle w:val="FirstParagraph"/>
      </w:pPr>
      <w:r>
        <w:t xml:space="preserve">In conclusion, the profession of a</w:t>
      </w:r>
    </w:p>
    <w:p>
      <w:pPr>
        <w:pStyle w:val="BodyText"/>
      </w:pPr>
      <w:r>
        <w:t xml:space="preserve">Meteorologist, Germany Munich, is far more than observing clouds; it is a critical component of urban resilience and economic stability. The unique geographical position of</w:t>
      </w:r>
    </w:p>
    <w:p>
      <w:pPr>
        <w:pStyle w:val="BodyText"/>
      </w:pPr>
      <w:r>
        <w:t xml:space="preserve">Munich Germany Munich, nestled between the urban sprawl and the Alpine foothills, demands a high level of expertise in localized weather patterns. As climate change intensifies weather extremes, the role of the meteorologist will only grow in importance. For</w:t>
      </w:r>
    </w:p>
    <w:p>
      <w:pPr>
        <w:pStyle w:val="BodyText"/>
      </w:pPr>
      <w:r>
        <w:t xml:space="preserve">Germany Munich, investing in advanced meteorological capabilities ensures that its residents remain safe, its events run smoothly, and its infrastructure withstands the forces of nature.</w:t>
      </w:r>
    </w:p>
    <w:p>
      <w:pPr>
        <w:pStyle w:val="BodyText"/>
      </w:pPr>
      <w:r>
        <w:t xml:space="preserve">This case study confirms that a skilled</w:t>
      </w:r>
    </w:p>
    <w:p>
      <w:pPr>
        <w:pStyle w:val="BodyText"/>
      </w:pPr>
      <w:r>
        <w:t xml:space="preserve">Meteorologist, Germany Munich. Through precise data analysis, community engagement, and interdisciplinary collaboration, they protect one of Europe’s most vibrant cities from the unpredictability of the atmosphere.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Meteorologist in Germany Munich</dc:title>
  <dc:creator/>
  <dc:language>en</dc:language>
  <cp:keywords/>
  <dcterms:created xsi:type="dcterms:W3CDTF">2026-07-29T04:56:21Z</dcterms:created>
  <dcterms:modified xsi:type="dcterms:W3CDTF">2026-07-29T04:56:21Z</dcterms:modified>
</cp:coreProperties>
</file>

<file path=docProps/custom.xml><?xml version="1.0" encoding="utf-8"?>
<Properties xmlns="http://schemas.openxmlformats.org/officeDocument/2006/custom-properties" xmlns:vt="http://schemas.openxmlformats.org/officeDocument/2006/docPropsVTypes"/>
</file>