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783c16f2368f166e2fe427ea3d0d931b453fc6"/>
    <w:p>
      <w:pPr>
        <w:pStyle w:val="Heading1"/>
      </w:pPr>
      <w:r>
        <w:t xml:space="preserve">The Strategic Imperative of Advanced Meteorological Services in Italy Milan</w:t>
      </w:r>
    </w:p>
    <w:p>
      <w:pPr>
        <w:pStyle w:val="FirstParagraph"/>
      </w:pPr>
      <w:r>
        <w:t xml:space="preserve">In an era where climate variability increasingly dictates economic stability, operational efficiency, and public safety, the role of specialized meteorological services has transcended traditional weather forecasting. This case study examines the critical integration of advanced</w:t>
      </w:r>
      <w:r>
        <w:t xml:space="preserve"> </w:t>
      </w:r>
      <w:r>
        <w:rPr>
          <w:bCs/>
          <w:b/>
        </w:rPr>
        <w:t xml:space="preserve">Meteorologist</w:t>
      </w:r>
      <w:r>
        <w:t xml:space="preserve"> </w:t>
      </w:r>
      <w:r>
        <w:t xml:space="preserve">expertise within the dynamic urban and industrial landscape of</w:t>
      </w:r>
      <w:r>
        <w:t xml:space="preserve"> </w:t>
      </w:r>
      <w:r>
        <w:rPr>
          <w:bCs/>
          <w:b/>
        </w:rPr>
        <w:t xml:space="preserve">Italy Milan</w:t>
      </w:r>
      <w:r>
        <w:t xml:space="preserve">. As one of Europe’s most significant financial hubs and a gateway to global commerce, Milan faces unique environmental challenges that require precise, localized atmospheric data to optimize business continuity and urban planning. This document explores how professional meteorological insights are reshaping decision-making processes across various sectors in this pivotal Italian city.</w:t>
      </w:r>
    </w:p>
    <w:bookmarkStart w:id="20" w:name="X58c59d44627dbeb4eee51c9aea33bc2e7c98852"/>
    <w:p>
      <w:pPr>
        <w:pStyle w:val="Heading2"/>
      </w:pPr>
      <w:r>
        <w:t xml:space="preserve">Contextual Background: The Unique Microclimate of Italy Milan</w:t>
      </w:r>
    </w:p>
    <w:p>
      <w:pPr>
        <w:pStyle w:val="FirstParagraph"/>
      </w:pPr>
      <w:r>
        <w:rPr>
          <w:bCs/>
          <w:b/>
        </w:rPr>
        <w:t xml:space="preserve">Italy Milan</w:t>
      </w:r>
      <w:r>
        <w:t xml:space="preserve"> </w:t>
      </w:r>
      <w:r>
        <w:t xml:space="preserve">is situated in the Po Valley, a geographical feature that significantly influences its weather patterns. Unlike coastal cities with more moderate maritime climates, Milan experiences a humid subtropical climate characterized by hot, muggy summers and cold, foggy winters. The topography of the surrounding Alps creates a complex microclimate that can result in rapid weather shifts within short timeframes. These conditions are not merely inconveniences; they are operational variables that impact everything from aviation logistics at Malpensa Airport to energy consumption patterns for heating and cooling.</w:t>
      </w:r>
    </w:p>
    <w:p>
      <w:pPr>
        <w:pStyle w:val="BodyText"/>
      </w:pPr>
      <w:r>
        <w:t xml:space="preserve">Historically, general weather forecasts were sufficient for daily activities. However, the growing complexity of supply chains in</w:t>
      </w:r>
      <w:r>
        <w:t xml:space="preserve"> </w:t>
      </w:r>
      <w:r>
        <w:rPr>
          <w:bCs/>
          <w:b/>
        </w:rPr>
        <w:t xml:space="preserve">Italy Milan</w:t>
      </w:r>
      <w:r>
        <w:t xml:space="preserve">, coupled with the intensification of extreme weather events due to global climate change, has necessitated a shift toward hyper-localized meteorological intelligence. The demand is no longer just for "rain or shine" predictions but for granular data regarding wind speed, humidity levels, temperature gradients, and atmospheric pressure at specific coordinates.</w:t>
      </w:r>
    </w:p>
    <w:bookmarkEnd w:id="20"/>
    <w:bookmarkStart w:id="21" w:name="X46856c7b55eafd45b0e40ec7887cdacc2a28d79"/>
    <w:p>
      <w:pPr>
        <w:pStyle w:val="Heading2"/>
      </w:pPr>
      <w:r>
        <w:t xml:space="preserve">Challenges Faced by Stakeholders in Italy Milan</w:t>
      </w:r>
    </w:p>
    <w:p>
      <w:pPr>
        <w:pStyle w:val="FirstParagraph"/>
      </w:pPr>
      <w:r>
        <w:t xml:space="preserve">The stakeholders operating in</w:t>
      </w:r>
      <w:r>
        <w:t xml:space="preserve"> </w:t>
      </w:r>
      <w:r>
        <w:rPr>
          <w:bCs/>
          <w:b/>
        </w:rPr>
        <w:t xml:space="preserve">Italy Milan</w:t>
      </w:r>
      <w:r>
        <w:t xml:space="preserve">, including multinational corporations, municipal government bodies, and logistics firms, face distinct challenges that require the specialized attention of a professional</w:t>
      </w:r>
      <w:r>
        <w:t xml:space="preserve"> </w:t>
      </w:r>
      <w:r>
        <w:rPr>
          <w:bCs/>
          <w:b/>
        </w:rPr>
        <w:t xml:space="preserve">Meteorologist</w:t>
      </w:r>
      <w:r>
        <w:t xml:space="preserve">.</w:t>
      </w:r>
    </w:p>
    <w:p>
      <w:pPr>
        <w:numPr>
          <w:ilvl w:val="0"/>
          <w:numId w:val="1001"/>
        </w:numPr>
        <w:pStyle w:val="Compact"/>
      </w:pPr>
      <w:r>
        <w:rPr>
          <w:bCs/>
          <w:b/>
        </w:rPr>
        <w:t xml:space="preserve">Agricultural Precision:</w:t>
      </w:r>
      <w:r>
        <w:t xml:space="preserve"> </w:t>
      </w:r>
      <w:r>
        <w:t xml:space="preserve">While Milan is an urban center, its metropolitan area relies on surrounding agricultural zones for fresh produce. Farmers in the Lombardy region struggle with unpredictable frost events and irregular rainfall patterns. A lack of precise forecasting leads to crop damage and increased water usage.</w:t>
      </w:r>
    </w:p>
    <w:p>
      <w:pPr>
        <w:numPr>
          <w:ilvl w:val="0"/>
          <w:numId w:val="1001"/>
        </w:numPr>
        <w:pStyle w:val="Compact"/>
      </w:pPr>
      <w:r>
        <w:rPr>
          <w:bCs/>
          <w:b/>
        </w:rPr>
        <w:t xml:space="preserve">Energy Management:</w:t>
      </w:r>
      <w:r>
        <w:t xml:space="preserve"> </w:t>
      </w:r>
      <w:r>
        <w:t xml:space="preserve">The energy grid in Italy is subject to fluctuating demand based on temperature extremes. During the foggy winters, heating demand spikes, while summer heatwaves strain cooling infrastructure. Without accurate short-term forecasts, energy providers struggle to balance load distribution efficiently.</w:t>
      </w:r>
    </w:p>
    <w:p>
      <w:pPr>
        <w:numPr>
          <w:ilvl w:val="0"/>
          <w:numId w:val="1001"/>
        </w:numPr>
        <w:pStyle w:val="Compact"/>
      </w:pPr>
      <w:r>
        <w:rPr>
          <w:bCs/>
          <w:b/>
        </w:rPr>
        <w:t xml:space="preserve">Air Quality and Public Health:</w:t>
      </w:r>
      <w:r>
        <w:t xml:space="preserve"> </w:t>
      </w:r>
      <w:r>
        <w:t xml:space="preserve">The Po Valley is notorious for trapping pollutants due to thermal inversions common in winter. Monitoring atmospheric dispersion models is crucial for issuing health advisories and managing traffic restrictions in</w:t>
      </w:r>
      <w:r>
        <w:t xml:space="preserve"> </w:t>
      </w:r>
      <w:r>
        <w:rPr>
          <w:bCs/>
          <w:b/>
        </w:rPr>
        <w:t xml:space="preserve">Italy Milan</w:t>
      </w:r>
      <w:r>
        <w:t xml:space="preserve">.</w:t>
      </w:r>
    </w:p>
    <w:p>
      <w:pPr>
        <w:numPr>
          <w:ilvl w:val="0"/>
          <w:numId w:val="1001"/>
        </w:numPr>
        <w:pStyle w:val="Compact"/>
      </w:pPr>
      <w:r>
        <w:rPr>
          <w:bCs/>
          <w:b/>
        </w:rPr>
        <w:t xml:space="preserve">Tourism and Events:</w:t>
      </w:r>
      <w:r>
        <w:t xml:space="preserve"> </w:t>
      </w:r>
      <w:r>
        <w:t xml:space="preserve">As a global capital of fashion and design, Milan hosts major international events such as Fashion Week. The success of outdoor exhibits, parades, and tourist activities depends heavily on predictable weather windows.</w:t>
      </w:r>
    </w:p>
    <w:bookmarkEnd w:id="21"/>
    <w:bookmarkStart w:id="22" w:name="X8dc094a48ae7d279ba287f655ff26a213ba8c66"/>
    <w:p>
      <w:pPr>
        <w:pStyle w:val="Heading2"/>
      </w:pPr>
      <w:r>
        <w:t xml:space="preserve">The Solution: Integrating Expert Meteorologist Services</w:t>
      </w:r>
    </w:p>
    <w:p>
      <w:pPr>
        <w:pStyle w:val="FirstParagraph"/>
      </w:pPr>
      <w:r>
        <w:t xml:space="preserve">To address these multifaceted challenges, local enterprises and government agencies in</w:t>
      </w:r>
      <w:r>
        <w:t xml:space="preserve"> </w:t>
      </w:r>
      <w:r>
        <w:rPr>
          <w:bCs/>
          <w:b/>
        </w:rPr>
        <w:t xml:space="preserve">Italy Milan</w:t>
      </w:r>
    </w:p>
    <w:p>
      <w:pPr>
        <w:pStyle w:val="BodyText"/>
      </w:pPr>
      <w:r>
        <w:t xml:space="preserve">have partnered with advanced meteorological consultancies. The core of this solution lies in the deployment of a dedicated team of certified</w:t>
      </w:r>
      <w:r>
        <w:t xml:space="preserve"> </w:t>
      </w:r>
      <w:r>
        <w:rPr>
          <w:bCs/>
          <w:b/>
        </w:rPr>
        <w:t xml:space="preserve">Meteorologist</w:t>
      </w:r>
      <w:r>
        <w:t xml:space="preserve">s who utilize state-of-the-art modeling software, satellite imagery, and ground-based sensor networks.</w:t>
      </w:r>
    </w:p>
    <w:p>
      <w:pPr>
        <w:pStyle w:val="BodyText"/>
      </w:pPr>
      <w:r>
        <w:t xml:space="preserve">The approach involves several key components:</w:t>
      </w:r>
    </w:p>
    <w:p>
      <w:pPr>
        <w:numPr>
          <w:ilvl w:val="0"/>
          <w:numId w:val="1002"/>
        </w:numPr>
        <w:pStyle w:val="Compact"/>
      </w:pPr>
      <w:r>
        <w:rPr>
          <w:bCs/>
          <w:b/>
        </w:rPr>
        <w:t xml:space="preserve">Hyper-Local Data Collection:</w:t>
      </w:r>
      <w:r>
        <w:t xml:space="preserve"> </w:t>
      </w:r>
      <w:r>
        <w:t xml:space="preserve">Installing IoT weather sensors throughout the urban fabric of Milan to capture real-time data on temperature, humidity, and wind at street level. This fills the gap between national weather models and actual ground conditions.</w:t>
      </w:r>
    </w:p>
    <w:p>
      <w:pPr>
        <w:numPr>
          <w:ilvl w:val="0"/>
          <w:numId w:val="1002"/>
        </w:numPr>
        <w:pStyle w:val="Compact"/>
      </w:pPr>
      <w:r>
        <w:rPr>
          <w:bCs/>
          <w:b/>
        </w:rPr>
        <w:t xml:space="preserve">Predictive Analytics for Supply Chains:</w:t>
      </w:r>
      <w:r>
        <w:t xml:space="preserve"> </w:t>
      </w:r>
      <w:r>
        <w:t xml:space="preserve">Logistics companies in</w:t>
      </w:r>
      <w:r>
        <w:t xml:space="preserve"> </w:t>
      </w:r>
      <w:r>
        <w:rPr>
          <w:bCs/>
          <w:b/>
        </w:rPr>
        <w:t xml:space="preserve">Italy Milan</w:t>
      </w:r>
    </w:p>
    <w:p>
      <w:pPr>
        <w:numPr>
          <w:ilvl w:val="0"/>
          <w:numId w:val="1000"/>
        </w:numPr>
        <w:pStyle w:val="Compact"/>
      </w:pPr>
      <w:r>
        <w:t xml:space="preserve">use meteorological forecasts to optimize delivery routes. For instance, knowing that heavy fog is expected at dawn allows trucking firms to adjust departure times or reroute through areas with better visibility, reducing fuel consumption and delays.</w:t>
      </w:r>
    </w:p>
    <w:p>
      <w:pPr>
        <w:numPr>
          <w:ilvl w:val="0"/>
          <w:numId w:val="1002"/>
        </w:numPr>
        <w:pStyle w:val="Compact"/>
      </w:pPr>
      <w:r>
        <w:rPr>
          <w:bCs/>
          <w:b/>
        </w:rPr>
        <w:t xml:space="preserve">Climate Risk Assessment:</w:t>
      </w:r>
      <w:r>
        <w:t xml:space="preserve"> </w:t>
      </w:r>
      <w:r>
        <w:t xml:space="preserve">For construction projects in Milan, such as the redevelopment of the Porta Nuova district, structural engineers collaborate with a</w:t>
      </w:r>
      <w:r>
        <w:t xml:space="preserve"> </w:t>
      </w:r>
      <w:r>
        <w:rPr>
          <w:bCs/>
          <w:b/>
        </w:rPr>
        <w:t xml:space="preserve">Meteorologist</w:t>
      </w:r>
    </w:p>
    <w:p>
      <w:pPr>
        <w:numPr>
          <w:ilvl w:val="0"/>
          <w:numId w:val="1000"/>
        </w:numPr>
        <w:pStyle w:val="Compact"/>
      </w:pPr>
      <w:r>
        <w:t xml:space="preserve">to assess wind loads during high-rise construction and potential flooding risks from intense precipitation events.</w:t>
      </w:r>
    </w:p>
    <w:p>
      <w:pPr>
        <w:numPr>
          <w:ilvl w:val="0"/>
          <w:numId w:val="1002"/>
        </w:numPr>
        <w:pStyle w:val="Compact"/>
      </w:pPr>
      <w:r>
        <w:rPr>
          <w:bCs/>
          <w:b/>
        </w:rPr>
        <w:t xml:space="preserve">Agricultural Advisory Services:</w:t>
      </w:r>
      <w:r>
        <w:t xml:space="preserve"> </w:t>
      </w:r>
      <w:r>
        <w:t xml:space="preserve">Specialized reports are generated for local farmers regarding frost risk alerts. This allows for the activation of protective measures, such as wind machines or irrigation sprinklers, only when necessary, conserving resources and protecting crops.</w:t>
      </w:r>
    </w:p>
    <w:bookmarkEnd w:id="22"/>
    <w:bookmarkStart w:id="23" w:name="implementation-strategy-in-italy-milan"/>
    <w:p>
      <w:pPr>
        <w:pStyle w:val="Heading2"/>
      </w:pPr>
      <w:r>
        <w:t xml:space="preserve">Implementation Strategy in Italy Milan</w:t>
      </w:r>
    </w:p>
    <w:p>
      <w:pPr>
        <w:pStyle w:val="FirstParagraph"/>
      </w:pPr>
      <w:r>
        <w:t xml:space="preserve">The implementation of these meteorological services required a tailored approach specific to</w:t>
      </w:r>
      <w:r>
        <w:t xml:space="preserve"> </w:t>
      </w:r>
      <w:r>
        <w:rPr>
          <w:bCs/>
          <w:b/>
        </w:rPr>
        <w:t xml:space="preserve">Italy Milan</w:t>
      </w:r>
    </w:p>
    <w:p>
      <w:pPr>
        <w:pStyle w:val="BodyText"/>
      </w:pPr>
      <w:r>
        <w:t xml:space="preserve">. The initial phase involved mapping historical weather data against current infrastructure vulnerabilities. A dedicated</w:t>
      </w:r>
      <w:r>
        <w:t xml:space="preserve"> </w:t>
      </w:r>
      <w:r>
        <w:rPr>
          <w:bCs/>
          <w:b/>
        </w:rPr>
        <w:t xml:space="preserve">Meteorologist</w:t>
      </w:r>
    </w:p>
    <w:p>
      <w:pPr>
        <w:pStyle w:val="BodyText"/>
      </w:pPr>
      <w:r>
        <w:t xml:space="preserve">led the team in developing custom dashboards for different client sectors.</w:t>
      </w:r>
    </w:p>
    <w:p>
      <w:pPr>
        <w:pStyle w:val="BodyText"/>
      </w:pPr>
      <w:r>
        <w:t xml:space="preserve">For the financial sector, meteorological data was integrated into trading algorithms that predict impacts on energy commodities. For the tourism board, real-time weather alerts were linked to mobile applications to guide visitors. Crucially, communication strategies were refined to ensure that technical meteorological jargon was translated into actionable business intelligence for non-specialist stakeholders in</w:t>
      </w:r>
      <w:r>
        <w:t xml:space="preserve"> </w:t>
      </w:r>
      <w:r>
        <w:rPr>
          <w:bCs/>
          <w:b/>
        </w:rPr>
        <w:t xml:space="preserve">Italy Milan</w:t>
      </w:r>
      <w:r>
        <w:t xml:space="preserve">.</w:t>
      </w:r>
    </w:p>
    <w:bookmarkEnd w:id="23"/>
    <w:bookmarkStart w:id="24" w:name="results-and-impact-analysis"/>
    <w:p>
      <w:pPr>
        <w:pStyle w:val="Heading2"/>
      </w:pPr>
      <w:r>
        <w:t xml:space="preserve">Results and Impact Analysis</w:t>
      </w:r>
    </w:p>
    <w:p>
      <w:pPr>
        <w:pStyle w:val="FirstParagraph"/>
      </w:pPr>
      <w:r>
        <w:t xml:space="preserve">The integration of professional</w:t>
      </w:r>
      <w:r>
        <w:t xml:space="preserve"> </w:t>
      </w:r>
      <w:r>
        <w:rPr>
          <w:bCs/>
          <w:b/>
        </w:rPr>
        <w:t xml:space="preserve">Meteorologist</w:t>
      </w:r>
    </w:p>
    <w:p>
      <w:pPr>
        <w:pStyle w:val="BodyText"/>
      </w:pPr>
      <w:r>
        <w:t xml:space="preserve">services has yielded measurable benefits for stakeholders in</w:t>
      </w:r>
      <w:r>
        <w:t xml:space="preserve"> </w:t>
      </w:r>
      <w:r>
        <w:rPr>
          <w:bCs/>
          <w:b/>
        </w:rPr>
        <w:t xml:space="preserve">Italy Milan</w:t>
      </w:r>
    </w:p>
    <w:p>
      <w:pPr>
        <w:pStyle w:val="BodyText"/>
      </w:pPr>
      <w:r>
        <w:t xml:space="preserve">. Over a twelve-month pilot period, logistics firms reported a 15% reduction in fuel costs due to optimized routing during adverse weather conditions. Energy companies achieved a more balanced grid load, reducing the reliance on emergency peak-generation facilities by 10%. Furthermore, agricultural partners reported significantly lower crop loss rates due to timely frost warnings.</w:t>
      </w:r>
    </w:p>
    <w:p>
      <w:pPr>
        <w:pStyle w:val="BodyText"/>
      </w:pPr>
      <w:r>
        <w:t xml:space="preserve">Public health metrics also improved. By accurately predicting periods of high pollutant stagnation, municipal authorities in Milan were able to implement proactive traffic restrictions before air quality reached hazardous levels, thereby reducing respiratory admissions in hospitals.</w:t>
      </w:r>
    </w:p>
    <w:bookmarkEnd w:id="24"/>
    <w:bookmarkStart w:id="25" w:name="conclusion"/>
    <w:p>
      <w:pPr>
        <w:pStyle w:val="Heading2"/>
      </w:pPr>
      <w:r>
        <w:t xml:space="preserve">Conclusion</w:t>
      </w:r>
    </w:p>
    <w:p>
      <w:pPr>
        <w:pStyle w:val="FirstParagraph"/>
      </w:pPr>
      <w:r>
        <w:t xml:space="preserve">This case study demonstrates that the role of the</w:t>
      </w:r>
      <w:r>
        <w:t xml:space="preserve"> </w:t>
      </w:r>
      <w:r>
        <w:rPr>
          <w:bCs/>
          <w:b/>
        </w:rPr>
        <w:t xml:space="preserve">Meteorologist</w:t>
      </w:r>
    </w:p>
    <w:p>
      <w:pPr>
        <w:pStyle w:val="BodyText"/>
      </w:pPr>
      <w:r>
        <w:t xml:space="preserve">is no longer peripheral but central to operational resilience in modern cities. For</w:t>
      </w:r>
      <w:r>
        <w:t xml:space="preserve"> </w:t>
      </w:r>
      <w:r>
        <w:rPr>
          <w:bCs/>
          <w:b/>
        </w:rPr>
        <w:t xml:space="preserve">Italy Milan</w:t>
      </w:r>
    </w:p>
    <w:p>
      <w:pPr>
        <w:pStyle w:val="BodyText"/>
      </w:pPr>
      <w:r>
        <w:t xml:space="preserve">, a city defined by its economic power and complex geography, leveraging precise meteorological data is essential for maintaining its competitive edge. The synergy between advanced technology and human expertise allows businesses and governments to transform weather from a risk factor into a manageable variable.</w:t>
      </w:r>
    </w:p>
    <w:p>
      <w:pPr>
        <w:pStyle w:val="BodyText"/>
      </w:pPr>
      <w:r>
        <w:t xml:space="preserve">As climate patterns continue to shift, the demand for specialized meteorological insights in</w:t>
      </w:r>
      <w:r>
        <w:t xml:space="preserve"> </w:t>
      </w:r>
      <w:r>
        <w:rPr>
          <w:bCs/>
          <w:b/>
        </w:rPr>
        <w:t xml:space="preserve">Italy Milan</w:t>
      </w:r>
    </w:p>
    <w:p>
      <w:pPr>
        <w:pStyle w:val="BodyText"/>
      </w:pPr>
      <w:r>
        <w:t xml:space="preserve">will only grow. Future developments may include AI-driven predictive modeling that further enhances the accuracy of local forecasts. However, the foundational element remains the expertise of skilled</w:t>
      </w:r>
      <w:r>
        <w:t xml:space="preserve"> </w:t>
      </w:r>
      <w:r>
        <w:rPr>
          <w:bCs/>
          <w:b/>
        </w:rPr>
        <w:t xml:space="preserve">Meteorologist</w:t>
      </w:r>
    </w:p>
    <w:p>
      <w:pPr>
        <w:pStyle w:val="BodyText"/>
      </w:pPr>
      <w:r>
        <w:t xml:space="preserve">professionals who can interpret complex atmospheric data and translate it into strategic advantages for this vital Italian hub.</w:t>
      </w:r>
    </w:p>
    <w:p>
      <w:pPr>
        <w:pStyle w:val="BodyText"/>
      </w:pPr>
      <w:r>
        <w:t xml:space="preserve">In conclusion, investing in high-quality meteorological services is not merely an operational expense but a strategic imperative for sustainability, efficiency, and safety in</w:t>
      </w:r>
      <w:r>
        <w:t xml:space="preserve"> </w:t>
      </w:r>
      <w:r>
        <w:rPr>
          <w:bCs/>
          <w:b/>
        </w:rPr>
        <w:t xml:space="preserve">Italy Milan</w:t>
      </w:r>
    </w:p>
    <w:p>
      <w:pPr>
        <w:pStyle w:val="BodyText"/>
      </w:pPr>
      <w:r>
        <w:t xml:space="preserve">. By prioritizing these resources, stakeholders ensure that they are well-equipped to navigate the challenges of a changing climate while capitalizing on new opportunities.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2026-07-29T07:11:49Z</dcterms:created>
  <dcterms:modified xsi:type="dcterms:W3CDTF">2026-07-29T07:11:49Z</dcterms:modified>
</cp:coreProperties>
</file>

<file path=docProps/custom.xml><?xml version="1.0" encoding="utf-8"?>
<Properties xmlns="http://schemas.openxmlformats.org/officeDocument/2006/custom-properties" xmlns:vt="http://schemas.openxmlformats.org/officeDocument/2006/docPropsVTypes"/>
</file>