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Myanmar</w:t>
      </w:r>
      <w:r>
        <w:t xml:space="preserve"> </w:t>
      </w:r>
      <w:r>
        <w:t xml:space="preserve">Yangon</w:t>
      </w:r>
    </w:p>
    <w:bookmarkStart w:id="30" w:name="Xd2a1fdc69314d8e29caf7dbce2ee7b4cf3e382e"/>
    <w:p>
      <w:pPr>
        <w:pStyle w:val="Heading1"/>
      </w:pPr>
      <w:r>
        <w:t xml:space="preserve">Case Study Enhancing Urban Resilience through Meteorological Precision in Myanmar Yangon</w:t>
      </w:r>
    </w:p>
    <w:p>
      <w:pPr>
        <w:pStyle w:val="FirstParagraph"/>
      </w:pPr>
      <w:r>
        <w:rPr>
          <w:bCs/>
          <w:b/>
        </w:rPr>
        <w:t xml:space="preserve">Date:</w:t>
      </w:r>
      <w:r>
        <w:t xml:space="preserve"> </w:t>
      </w:r>
      <w:r>
        <w:t xml:space="preserve">October 2023</w:t>
      </w:r>
      <w:r>
        <w:br/>
      </w:r>
      <w:r>
        <w:t xml:space="preserve">The Critical Intervention of the Meteorologist in Climate Adaptation Strategies for Myanmar Yangon</w:t>
      </w:r>
      <w:r>
        <w:br/>
      </w:r>
      <w:r>
        <w:t xml:space="preserve">Meteorology, Disaster Risk Reduction, Urban Planning, Climate Change, Southeast Asia</w:t>
      </w:r>
    </w:p>
    <w:bookmarkStart w:id="20" w:name="executive-summary"/>
    <w:p>
      <w:pPr>
        <w:pStyle w:val="Heading2"/>
      </w:pPr>
      <w:r>
        <w:t xml:space="preserve">1. Executive Summary</w:t>
      </w:r>
    </w:p>
    <w:p>
      <w:pPr>
        <w:pStyle w:val="FirstParagraph"/>
      </w:pPr>
      <w:r>
        <w:t xml:space="preserve">As global climate patterns shift with increasing volatility, coastal megacities face unprecedented challenges. This case study examines the pivotal role of the professional</w:t>
      </w:r>
      <w:r>
        <w:t xml:space="preserve"> </w:t>
      </w:r>
      <w:r>
        <w:rPr>
          <w:bCs/>
          <w:b/>
        </w:rPr>
        <w:t xml:space="preserve">Meteorologist</w:t>
      </w:r>
      <w:r>
        <w:t xml:space="preserve"> </w:t>
      </w:r>
      <w:r>
        <w:t xml:space="preserve">in mitigating risks and optimizing urban operations within</w:t>
      </w:r>
      <w:r>
        <w:t xml:space="preserve"> </w:t>
      </w:r>
      <w:r>
        <w:rPr>
          <w:bCs/>
          <w:b/>
        </w:rPr>
        <w:t xml:space="preserve">Myanmar Yangon</w:t>
      </w:r>
      <w:r>
        <w:t xml:space="preserve">. By analyzing specific data-driven interventions, we demonstrate how specialized meteorological expertise transforms raw atmospheric data into actionable intelligence for government bodies, agricultural sectors, and private enterprises. The study highlights that effective communication of weather phenomena is not merely a scientific endeavor but a critical component of socio-economic stability in the region.</w:t>
      </w:r>
    </w:p>
    <w:bookmarkEnd w:id="20"/>
    <w:bookmarkStart w:id="21" w:name="Xc534ead8c765842bd59de59ec2a1d4a54d1e537"/>
    <w:p>
      <w:pPr>
        <w:pStyle w:val="Heading2"/>
      </w:pPr>
      <w:r>
        <w:t xml:space="preserve">2. Contextual Background: The Yangon Climate Profile</w:t>
      </w:r>
    </w:p>
    <w:p>
      <w:pPr>
        <w:pStyle w:val="FirstParagraph"/>
      </w:pPr>
      <w:r>
        <w:rPr>
          <w:bCs/>
          <w:b/>
        </w:rPr>
        <w:t xml:space="preserve">Myanmar Yangon</w:t>
      </w:r>
      <w:r>
        <w:t xml:space="preserve">, the former capital and largest city, possesses a distinct tropical monsoon climate characterized by three primary seasons: hot, rainy, and cool. However, recent decades have seen significant deviations from historical norms. The city is situated near the coast of the Bay of Bengal, making it highly susceptible to cyclonic activity and rapid sea-level fluctuations.</w:t>
      </w:r>
      <w:r>
        <w:t xml:space="preserve"> </w:t>
      </w:r>
      <w:r>
        <w:t xml:space="preserve">The humidity levels often exceed 80%, creating a thermal environment that exacerbates heat stress during the pre-monsoon months (March to May). Conversely, the monsoon season brings heavy torrential rains that frequently overwhelm urban drainage infrastructure. Historically, local forecasts were generalized, leading to inadequate preparation for extreme weather events. The introduction of advanced meteorological protocols has become essential to bridge the gap between scientific prediction and public safety.</w:t>
      </w:r>
    </w:p>
    <w:bookmarkEnd w:id="21"/>
    <w:bookmarkStart w:id="24" w:name="Xca82a59dffe36887fed3c6a63c0607a405b5a89"/>
    <w:p>
      <w:pPr>
        <w:pStyle w:val="Heading2"/>
      </w:pPr>
      <w:r>
        <w:t xml:space="preserve">3. The Role of the Meteorologist in Risk Assessment</w:t>
      </w:r>
    </w:p>
    <w:p>
      <w:pPr>
        <w:pStyle w:val="FirstParagraph"/>
      </w:pPr>
      <w:r>
        <w:t xml:space="preserve">A</w:t>
      </w:r>
      <w:r>
        <w:t xml:space="preserve"> </w:t>
      </w:r>
      <w:r>
        <w:rPr>
          <w:bCs/>
          <w:b/>
        </w:rPr>
        <w:t xml:space="preserve">Meteorologist</w:t>
      </w:r>
      <w:r>
        <w:t xml:space="preserve"> </w:t>
      </w:r>
      <w:r>
        <w:t xml:space="preserve">serves as the primary analyst interpreting complex atmospheric data to predict short-term weather changes and long-term climatic trends. In</w:t>
      </w:r>
      <w:r>
        <w:t xml:space="preserve"> </w:t>
      </w:r>
      <w:r>
        <w:rPr>
          <w:bCs/>
          <w:b/>
        </w:rPr>
        <w:t xml:space="preserve">Myanmar Yangon</w:t>
      </w:r>
      <w:r>
        <w:t xml:space="preserve">, this role has evolved from simple temperature reporting to comprehensive risk assessment.</w:t>
      </w:r>
    </w:p>
    <w:bookmarkStart w:id="22" w:name="Xd6e9aef6b95fd94a3d55c287f3b3637ea2762ca"/>
    <w:p>
      <w:pPr>
        <w:pStyle w:val="Heading3"/>
      </w:pPr>
      <w:r>
        <w:t xml:space="preserve">3.1 Cyclone Monitoring and Early Warning Systems</w:t>
      </w:r>
    </w:p>
    <w:p>
      <w:pPr>
        <w:pStyle w:val="FirstParagraph"/>
      </w:pPr>
      <w:r>
        <w:t xml:space="preserve">The most critical function of a meteorologist in this region is tracking cyclonic disturbances in the Bay of Bengal. In</w:t>
      </w:r>
      <w:r>
        <w:t xml:space="preserve"> </w:t>
      </w:r>
      <w:r>
        <w:rPr>
          <w:bCs/>
          <w:b/>
        </w:rPr>
        <w:t xml:space="preserve">Myanmar Yangon</w:t>
      </w:r>
      <w:r>
        <w:t xml:space="preserve">, the proximity to the sea means that even distant storms can cause significant storm surges and high tides. Meteorologists utilize satellite imagery, radar data, and oceanographic sensors to model potential storm tracks.</w:t>
      </w:r>
      <w:r>
        <w:t xml:space="preserve"> </w:t>
      </w:r>
      <w:r>
        <w:t xml:space="preserve">For instance, during recent cyclone seasons, meteorologists provided a 72-hour lead time for expected rainfall intensity. This data allowed the Yangon City Development Committee (YCDC) to preemptively clear drainage systems and evacuate low-lying residential areas in districts like Dagon and Thingangyun. Without the precise modeling capabilities of a trained</w:t>
      </w:r>
      <w:r>
        <w:t xml:space="preserve"> </w:t>
      </w:r>
      <w:r>
        <w:rPr>
          <w:bCs/>
          <w:b/>
        </w:rPr>
        <w:t xml:space="preserve">Meteorologist</w:t>
      </w:r>
      <w:r>
        <w:t xml:space="preserve">, these evacuations would have been reactive rather than proactive, likely resulting in higher casualty rates.</w:t>
      </w:r>
    </w:p>
    <w:bookmarkEnd w:id="22"/>
    <w:bookmarkStart w:id="23" w:name="urban-flooding-prediction-models"/>
    <w:p>
      <w:pPr>
        <w:pStyle w:val="Heading3"/>
      </w:pPr>
      <w:r>
        <w:t xml:space="preserve">2.2 Urban Flooding Prediction Models</w:t>
      </w:r>
    </w:p>
    <w:p>
      <w:pPr>
        <w:pStyle w:val="FirstParagraph"/>
      </w:pPr>
      <w:r>
        <w:t xml:space="preserve">Yangon faces recurrent urban flooding due to inadequate drainage combined with intense rainfall peaks. Meteorologists work in tandem with hydrologists to correlate rainfall accumulation with river flow levels, particularly the Yangon River and Inya Lake catchments. By analyzing historical precipitation data against current soil saturation levels, a</w:t>
      </w:r>
      <w:r>
        <w:t xml:space="preserve"> </w:t>
      </w:r>
      <w:r>
        <w:rPr>
          <w:bCs/>
          <w:b/>
        </w:rPr>
        <w:t xml:space="preserve">Meteorologist</w:t>
      </w:r>
      <w:r>
        <w:t xml:space="preserve"> </w:t>
      </w:r>
      <w:r>
        <w:t xml:space="preserve">can predict flash flood risks hours before they occur. This capability is vital for traffic management systems in the city, allowing authorities to reroute vehicles away from submerged underpasses in central business districts.</w:t>
      </w:r>
    </w:p>
    <w:bookmarkEnd w:id="23"/>
    <w:bookmarkEnd w:id="24"/>
    <w:bookmarkStart w:id="27" w:name="economic-and-agricultural-implications"/>
    <w:p>
      <w:pPr>
        <w:pStyle w:val="Heading2"/>
      </w:pPr>
      <w:r>
        <w:t xml:space="preserve">4. Economic and Agricultural Implications</w:t>
      </w:r>
    </w:p>
    <w:p>
      <w:pPr>
        <w:pStyle w:val="FirstParagraph"/>
      </w:pPr>
      <w:r>
        <w:t xml:space="preserve">The influence of meteorological data extends far beyond public safety; it is a cornerstone of economic planning in</w:t>
      </w:r>
      <w:r>
        <w:t xml:space="preserve"> </w:t>
      </w:r>
      <w:r>
        <w:rPr>
          <w:bCs/>
          <w:b/>
        </w:rPr>
        <w:t xml:space="preserve">Myanmar Yangon</w:t>
      </w:r>
      <w:r>
        <w:t xml:space="preserve">.</w:t>
      </w:r>
    </w:p>
    <w:bookmarkStart w:id="25" w:name="Xee2529e5e718c14bcaa0166191e623c58194dcf"/>
    <w:p>
      <w:pPr>
        <w:pStyle w:val="Heading3"/>
      </w:pPr>
      <w:r>
        <w:t xml:space="preserve">4.1 Impact on Local Agriculture and Supply Chains</w:t>
      </w:r>
    </w:p>
    <w:p>
      <w:pPr>
        <w:pStyle w:val="FirstParagraph"/>
      </w:pPr>
      <w:r>
        <w:t xml:space="preserve">While Yangon is an urban hub, its surrounding regions are integral to the national food supply chain. A</w:t>
      </w:r>
      <w:r>
        <w:t xml:space="preserve"> </w:t>
      </w:r>
      <w:r>
        <w:rPr>
          <w:bCs/>
          <w:b/>
        </w:rPr>
        <w:t xml:space="preserve">Meteorologist</w:t>
      </w:r>
      <w:r>
        <w:t xml:space="preserve"> </w:t>
      </w:r>
      <w:r>
        <w:t xml:space="preserve">provides detailed micro-climate forecasts for farmers in the outskirts of</w:t>
      </w:r>
      <w:r>
        <w:t xml:space="preserve"> </w:t>
      </w:r>
      <w:r>
        <w:rPr>
          <w:bCs/>
          <w:b/>
        </w:rPr>
        <w:t xml:space="preserve">Myanmar Yangon</w:t>
      </w:r>
      <w:r>
        <w:t xml:space="preserve">. Knowledge of impending frost (though rare) or excessive rain allows farmers to adjust harvesting schedules. For example, if a meteorologist predicts heavy rains three days prior to the harvest of rice or vegetables, logistics companies can delay transportation contracts, preventing crop spoilage due to water damage during transit.</w:t>
      </w:r>
    </w:p>
    <w:bookmarkEnd w:id="25"/>
    <w:bookmarkStart w:id="26" w:name="energy-sector-optimization"/>
    <w:p>
      <w:pPr>
        <w:pStyle w:val="Heading3"/>
      </w:pPr>
      <w:r>
        <w:t xml:space="preserve">4.2 Energy Sector Optimization</w:t>
      </w:r>
    </w:p>
    <w:p>
      <w:pPr>
        <w:pStyle w:val="FirstParagraph"/>
      </w:pPr>
      <w:r>
        <w:t xml:space="preserve">In</w:t>
      </w:r>
      <w:r>
        <w:t xml:space="preserve"> </w:t>
      </w:r>
      <w:r>
        <w:rPr>
          <w:bCs/>
          <w:b/>
        </w:rPr>
        <w:t xml:space="preserve">Myanmar Yangon</w:t>
      </w:r>
      <w:r>
        <w:t xml:space="preserve">, energy demand is heavily skewed by air conditioning usage during the hot season. Meteorologists forecast temperature highs with precision, enabling power distribution companies to anticipate load spikes. By adjusting grid loads in advance based on meteorological predictions, the city avoids blackouts and stabilizes energy prices for consumers and industrial manufacturers alike.</w:t>
      </w:r>
    </w:p>
    <w:bookmarkEnd w:id="26"/>
    <w:bookmarkEnd w:id="27"/>
    <w:bookmarkStart w:id="28" w:name="challenges-and-future-directions"/>
    <w:p>
      <w:pPr>
        <w:pStyle w:val="Heading2"/>
      </w:pPr>
      <w:r>
        <w:t xml:space="preserve">5. Challenges and Future Directions</w:t>
      </w:r>
    </w:p>
    <w:p>
      <w:pPr>
        <w:pStyle w:val="FirstParagraph"/>
      </w:pPr>
      <w:r>
        <w:t xml:space="preserve">Despite the advancements in meteorological science, challenges remain for</w:t>
      </w:r>
      <w:r>
        <w:t xml:space="preserve"> </w:t>
      </w:r>
      <w:r>
        <w:rPr>
          <w:bCs/>
          <w:b/>
        </w:rPr>
        <w:t xml:space="preserve">Meteorologist</w:t>
      </w:r>
      <w:r>
        <w:t xml:space="preserve"> </w:t>
      </w:r>
      <w:r>
        <w:t xml:space="preserve">practitioners in</w:t>
      </w:r>
      <w:r>
        <w:t xml:space="preserve"> </w:t>
      </w:r>
      <w:r>
        <w:rPr>
          <w:bCs/>
          <w:b/>
        </w:rPr>
        <w:t xml:space="preserve">Myanmar Yangon</w:t>
      </w:r>
      <w:r>
        <w:t xml:space="preserve">. These include:</w:t>
      </w:r>
    </w:p>
    <w:p>
      <w:pPr>
        <w:numPr>
          <w:ilvl w:val="0"/>
          <w:numId w:val="1001"/>
        </w:numPr>
        <w:pStyle w:val="Compact"/>
      </w:pPr>
      <w:r>
        <w:rPr>
          <w:bCs/>
          <w:b/>
        </w:rPr>
        <w:t xml:space="preserve">Data Infrastructure:</w:t>
      </w:r>
      <w:r>
        <w:t xml:space="preserve">The need for more dense networks of automated weather stations to capture hyper-local data within the sprawling urban sprawl of Yangon.</w:t>
      </w:r>
    </w:p>
    <w:p>
      <w:pPr>
        <w:numPr>
          <w:ilvl w:val="0"/>
          <w:numId w:val="1001"/>
        </w:numPr>
        <w:pStyle w:val="Compact"/>
      </w:pPr>
      <w:r>
        <w:rPr>
          <w:bCs/>
          <w:b/>
        </w:rPr>
        <w:t xml:space="preserve">Public Communication:</w:t>
      </w:r>
      <w:r>
        <w:t xml:space="preserve">Bridging the language barrier. Meteorologists must translate technical jargon into accessible Burmese and English forecasts that are easily understood by a diverse population.</w:t>
      </w:r>
    </w:p>
    <w:p>
      <w:pPr>
        <w:numPr>
          <w:ilvl w:val="0"/>
          <w:numId w:val="1001"/>
        </w:numPr>
        <w:pStyle w:val="Compact"/>
      </w:pPr>
      <w:r>
        <w:rPr>
          <w:bCs/>
          <w:b/>
        </w:rPr>
        <w:t xml:space="preserve">Climate Adaptation:</w:t>
      </w:r>
      <w:r>
        <w:t xml:space="preserve">The long-term role of the meteorologist is shifting towards advising on climate-resilient urban planning. This involves advising architects on wind load structures for high-rises and designing green spaces that mitigate the urban heat island effect in</w:t>
      </w:r>
      <w:r>
        <w:t xml:space="preserve"> </w:t>
      </w:r>
      <w:r>
        <w:rPr>
          <w:bCs/>
          <w:b/>
        </w:rPr>
        <w:t xml:space="preserve">Myanmar Yangon</w:t>
      </w:r>
      <w:r>
        <w:t xml:space="preserve">.</w:t>
      </w:r>
    </w:p>
    <w:bookmarkEnd w:id="28"/>
    <w:bookmarkStart w:id="29" w:name="conclusion"/>
    <w:p>
      <w:pPr>
        <w:pStyle w:val="Heading2"/>
      </w:pPr>
      <w:r>
        <w:t xml:space="preserve">6. Conclusion</w:t>
      </w:r>
    </w:p>
    <w:p>
      <w:pPr>
        <w:pStyle w:val="FirstParagraph"/>
      </w:pPr>
      <w:r>
        <w:t xml:space="preserve">The case study clearly illustrates that the presence of a skilled</w:t>
      </w:r>
      <w:r>
        <w:t xml:space="preserve"> </w:t>
      </w:r>
      <w:r>
        <w:rPr>
          <w:bCs/>
          <w:b/>
        </w:rPr>
        <w:t xml:space="preserve">Meteorologist</w:t>
      </w:r>
      <w:r>
        <w:t xml:space="preserve"> </w:t>
      </w:r>
      <w:r>
        <w:t xml:space="preserve">is indispensable for the sustainable development of</w:t>
      </w:r>
      <w:r>
        <w:t xml:space="preserve"> </w:t>
      </w:r>
      <w:r>
        <w:rPr>
          <w:bCs/>
          <w:b/>
        </w:rPr>
        <w:t xml:space="preserve">Myanmar Yangon</w:t>
      </w:r>
      <w:r>
        <w:t xml:space="preserve">. The city’s vulnerability to monsoons, cyclones, and urban flooding requires not just observation, but expert interpretation and strategic application of weather data.</w:t>
      </w:r>
      <w:r>
        <w:t xml:space="preserve"> </w:t>
      </w:r>
      <w:r>
        <w:t xml:space="preserve">As climate change accelerates the frequency of extreme weather events in Southeast Asia, the demand for accurate meteorological services will only grow. For</w:t>
      </w:r>
      <w:r>
        <w:t xml:space="preserve"> </w:t>
      </w:r>
      <w:r>
        <w:rPr>
          <w:bCs/>
          <w:b/>
        </w:rPr>
        <w:t xml:space="preserve">Myanmar Yangon</w:t>
      </w:r>
      <w:r>
        <w:t xml:space="preserve">, investing in meteorological infrastructure and expertise is an investment in human security, economic stability, and urban resilience. The future of the city depends on its ability to listen to what the atmosphere tells us today.</w:t>
      </w:r>
    </w:p>
    <w:p>
      <w:pPr>
        <w:pStyle w:val="BodyText"/>
      </w:pPr>
      <w:r>
        <w:rPr>
          <w:iCs/>
          <w:i/>
        </w:rPr>
        <w:t xml:space="preserve">This document is prepared for educational and strategic planning purposes regarding urban climate adaptation.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Myanmar Yangon</dc:title>
  <dc:creator/>
  <dc:language>en</dc:language>
  <cp:keywords/>
  <dcterms:created xsi:type="dcterms:W3CDTF">2026-07-29T10:03:37Z</dcterms:created>
  <dcterms:modified xsi:type="dcterms:W3CDTF">2026-07-29T10:03:37Z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