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Netherlands</w:t>
      </w:r>
      <w:r>
        <w:t xml:space="preserve"> </w:t>
      </w:r>
      <w:r>
        <w:t xml:space="preserve">Amsterdam</w:t>
      </w:r>
    </w:p>
    <w:p>
      <w:pPr>
        <w:pStyle w:val="FirstParagraph"/>
      </w:pPr>
      <w:r>
        <w:t xml:space="preserve">```html</w:t>
      </w:r>
    </w:p>
    <w:bookmarkStart w:id="28" w:name="X48699f93325c67c29046d017e160b4a4fe18af2"/>
    <w:p>
      <w:pPr>
        <w:pStyle w:val="Heading1"/>
      </w:pPr>
      <w:r>
        <w:t xml:space="preserve">Meteorological Adaptation and Resilience in Netherlands Amsterdam:</w:t>
      </w:r>
      <w:r>
        <w:br/>
      </w:r>
      <w:r>
        <w:t xml:space="preserve">A Case Study on the Modern Meteorologist's Role</w:t>
      </w:r>
    </w:p>
    <w:p>
      <w:r>
        <w:pict>
          <v:rect style="width:0;height:1.5pt" o:hralign="center" o:hrstd="t" o:hr="t"/>
        </w:pict>
      </w:r>
    </w:p>
    <w:p>
      <w:pPr>
        <w:pStyle w:val="FirstParagraph"/>
      </w:pPr>
      <w:r>
        <w:t xml:space="preserve">In the dynamic urban landscape of</w:t>
      </w:r>
      <w:r>
        <w:t xml:space="preserve"> </w:t>
      </w:r>
      <w:r>
        <w:rPr>
          <w:bCs/>
          <w:b/>
        </w:rPr>
        <w:t xml:space="preserve">Netherlands Amsterdam</w:t>
      </w:r>
      <w:r>
        <w:t xml:space="preserve">, the interplay between climate science, infrastructure management, and public safety has never been more critical. As a coastal metropolis situated below sea level and crisscrossed by an intricate network of canals and rivers, Amsterdam faces unique meteorological challenges that range from extreme rainfall events to rising groundwater levels. This case study explores the pivotal role of the</w:t>
      </w:r>
      <w:r>
        <w:t xml:space="preserve"> </w:t>
      </w:r>
      <w:r>
        <w:rPr>
          <w:bCs/>
          <w:b/>
        </w:rPr>
        <w:t xml:space="preserve">Meteorologist</w:t>
      </w:r>
      <w:r>
        <w:t xml:space="preserve"> </w:t>
      </w:r>
      <w:r>
        <w:t xml:space="preserve">in mitigating risks, enhancing urban planning, and ensuring the resilience of this historic Dutch city against a changing climate.</w:t>
      </w:r>
    </w:p>
    <w:bookmarkStart w:id="20" w:name="Xcc9df93b6f5d9e9dbfa2aa92d2a948b0d1a5897"/>
    <w:p>
      <w:pPr>
        <w:pStyle w:val="Heading2"/>
      </w:pPr>
      <w:r>
        <w:t xml:space="preserve">The Unique Climatic Context of Netherlands Amsterdam</w:t>
      </w:r>
    </w:p>
    <w:p>
      <w:pPr>
        <w:pStyle w:val="FirstParagraph"/>
      </w:pPr>
      <w:r>
        <w:t xml:space="preserve">The</w:t>
      </w:r>
      <w:r>
        <w:t xml:space="preserve"> </w:t>
      </w:r>
      <w:r>
        <w:rPr>
          <w:bCs/>
          <w:b/>
        </w:rPr>
        <w:t xml:space="preserve">Netherlands Amsterdam</w:t>
      </w:r>
      <w:r>
        <w:t xml:space="preserve"> </w:t>
      </w:r>
      <w:r>
        <w:t xml:space="preserve">region is characterized by a temperate maritime climate, influenced heavily by its proximity to the North Sea. This results in mild winters, cool summers, and relatively high humidity throughout the year. However, recent decades have witnessed significant deviations from historical norms. The city experiences increasing frequency of heavy precipitation events during autumn and winter months, leading to localized flooding and drainage system overloads.</w:t>
      </w:r>
    </w:p>
    <w:p>
      <w:pPr>
        <w:pStyle w:val="BodyText"/>
      </w:pPr>
      <w:r>
        <w:t xml:space="preserve">Furthermore,</w:t>
      </w:r>
      <w:r>
        <w:t xml:space="preserve"> </w:t>
      </w:r>
      <w:r>
        <w:rPr>
          <w:bCs/>
          <w:b/>
        </w:rPr>
        <w:t xml:space="preserve">Netherlands Amsterdam</w:t>
      </w:r>
      <w:r>
        <w:t xml:space="preserve"> </w:t>
      </w:r>
      <w:r>
        <w:t xml:space="preserve">is grappling with the broader implications of climate change within the Netherlands. Rising sea levels pose a long-term existential threat to the low-lying areas of both the city and its surrounding provinces. While flood defenses like dikes are robust, they require constant monitoring and adaptive management based on precise meteorological forecasts. The</w:t>
      </w:r>
      <w:r>
        <w:t xml:space="preserve"> </w:t>
      </w:r>
      <w:r>
        <w:rPr>
          <w:bCs/>
          <w:b/>
        </w:rPr>
        <w:t xml:space="preserve">Meteorologist</w:t>
      </w:r>
      <w:r>
        <w:t xml:space="preserve"> </w:t>
      </w:r>
      <w:r>
        <w:t xml:space="preserve">serves as the first line of defense in interpreting these complex climatic data trends.</w:t>
      </w:r>
    </w:p>
    <w:bookmarkEnd w:id="20"/>
    <w:bookmarkStart w:id="24" w:name="the-evolving-role-of-the-meteorologist"/>
    <w:p>
      <w:pPr>
        <w:pStyle w:val="Heading2"/>
      </w:pPr>
      <w:r>
        <w:t xml:space="preserve">The Evolving Role of the Meteorologist</w:t>
      </w:r>
    </w:p>
    <w:p>
      <w:pPr>
        <w:pStyle w:val="FirstParagraph"/>
      </w:pPr>
      <w:r>
        <w:t xml:space="preserve">In this case study, we define the</w:t>
      </w:r>
      <w:r>
        <w:t xml:space="preserve"> </w:t>
      </w:r>
      <w:r>
        <w:rPr>
          <w:bCs/>
          <w:b/>
        </w:rPr>
        <w:t xml:space="preserve">Meteorologist</w:t>
      </w:r>
      <w:r>
        <w:t xml:space="preserve"> </w:t>
      </w:r>
      <w:r>
        <w:t xml:space="preserve">not merely as a weather forecaster but as a multidisciplinary scientist integrating hydrology, urban planning, and environmental policy. In</w:t>
      </w:r>
      <w:r>
        <w:t xml:space="preserve"> </w:t>
      </w:r>
      <w:r>
        <w:rPr>
          <w:bCs/>
          <w:b/>
        </w:rPr>
        <w:t xml:space="preserve">Netherlands Amsterdam</w:t>
      </w:r>
      <w:r>
        <w:t xml:space="preserve">, meteorologists work closely with municipal authorities (such as the Municipality of Amsterdam), water management boards (like Waterschap Amstel, Gooi en Vecht), and emergency services.</w:t>
      </w:r>
    </w:p>
    <w:bookmarkStart w:id="21" w:name="Xb6efad49003f40020da8e25b6258f4c31d985d6"/>
    <w:p>
      <w:pPr>
        <w:pStyle w:val="Heading3"/>
      </w:pPr>
      <w:r>
        <w:t xml:space="preserve">1. Advanced Forecasting for Urban Resilience</w:t>
      </w:r>
    </w:p>
    <w:p>
      <w:pPr>
        <w:pStyle w:val="FirstParagraph"/>
      </w:pPr>
      <w:r>
        <w:t xml:space="preserve">The primary function of the</w:t>
      </w:r>
      <w:r>
        <w:t xml:space="preserve"> </w:t>
      </w:r>
      <w:r>
        <w:rPr>
          <w:bCs/>
          <w:b/>
        </w:rPr>
        <w:t xml:space="preserve">Meteorologist</w:t>
      </w:r>
      <w:r>
        <w:t xml:space="preserve"> </w:t>
      </w:r>
      <w:r>
        <w:t xml:space="preserve">in</w:t>
      </w:r>
      <w:r>
        <w:t xml:space="preserve"> </w:t>
      </w:r>
      <w:r>
        <w:rPr>
          <w:bCs/>
          <w:b/>
        </w:rPr>
        <w:t xml:space="preserve">Netherlands Amsterdam</w:t>
      </w:r>
      <w:r>
        <w:t xml:space="preserve"> </w:t>
      </w:r>
      <w:r>
        <w:t xml:space="preserve">is to provide hyper-local, high-resolution weather forecasts. Traditional regional models are often insufficient for capturing microclimatic variations within the dense urban fabric of Amsterdam. Meteorologists utilize advanced computational fluid dynamics (CFD) models combined with real-time sensor data from an extensive network of rain gauges, wind sensors, and tide monitors.</w:t>
      </w:r>
    </w:p>
    <w:p>
      <w:pPr>
        <w:pStyle w:val="BodyText"/>
      </w:pPr>
      <w:r>
        <w:t xml:space="preserve">For instance, during summer thunderstorms—a phenomenon becoming more frequent in</w:t>
      </w:r>
      <w:r>
        <w:t xml:space="preserve"> </w:t>
      </w:r>
      <w:r>
        <w:rPr>
          <w:bCs/>
          <w:b/>
        </w:rPr>
        <w:t xml:space="preserve">Netherlands Amsterdam</w:t>
      </w:r>
      <w:r>
        <w:t xml:space="preserve">—meteorologists predict intense rainfall accumulation over specific boroughs. This information is crucial for activating pump stations before streets begin to flood. The ability to issue early warnings allows the city's emergency response teams to deploy sandbags and redirect traffic, minimizing disruption and damage.</w:t>
      </w:r>
    </w:p>
    <w:bookmarkEnd w:id="21"/>
    <w:bookmarkStart w:id="22" w:name="X54f18647bd33df6de746651369cd427748871c5"/>
    <w:p>
      <w:pPr>
        <w:pStyle w:val="Heading3"/>
      </w:pPr>
      <w:r>
        <w:t xml:space="preserve">2. Water Level Management and Flood Prevention</w:t>
      </w:r>
    </w:p>
    <w:p>
      <w:pPr>
        <w:pStyle w:val="FirstParagraph"/>
      </w:pPr>
      <w:r>
        <w:t xml:space="preserve">Amsterdam’s infrastructure is deeply intertwined with water management. The</w:t>
      </w:r>
      <w:r>
        <w:t xml:space="preserve"> </w:t>
      </w:r>
      <w:r>
        <w:rPr>
          <w:bCs/>
          <w:b/>
        </w:rPr>
        <w:t xml:space="preserve">Meteorologist</w:t>
      </w:r>
      <w:r>
        <w:t xml:space="preserve"> </w:t>
      </w:r>
      <w:r>
        <w:t xml:space="preserve">plays a critical role in coordinating with water board engineers to anticipate changes in river levels (particularly from the IJmeer and Markermeer) and canal systems. When heavy rain coincides with high tides or river surges, the risk of backflow into the city’s drainage system increases exponentially.</w:t>
      </w:r>
    </w:p>
    <w:p>
      <w:pPr>
        <w:pStyle w:val="BodyText"/>
      </w:pPr>
      <w:r>
        <w:t xml:space="preserve">In this case study, we highlight a recent scenario where meteorologists predicted a prolonged period of northeasterly gales combined with spring tides in</w:t>
      </w:r>
      <w:r>
        <w:t xml:space="preserve"> </w:t>
      </w:r>
      <w:r>
        <w:rPr>
          <w:bCs/>
          <w:b/>
        </w:rPr>
        <w:t xml:space="preserve">Netherlands Amsterdam</w:t>
      </w:r>
      <w:r>
        <w:t xml:space="preserve">. By analyzing pressure systems and wind patterns, they advised the water authorities to pre-lower water levels in certain canals. This proactive measure created additional storage capacity for subsequent rainfall events, demonstrating how meteorological expertise directly contributes to flood resilience.</w:t>
      </w:r>
    </w:p>
    <w:bookmarkEnd w:id="22"/>
    <w:bookmarkStart w:id="23" w:name="public-health-and-air-quality-monitoring"/>
    <w:p>
      <w:pPr>
        <w:pStyle w:val="Heading3"/>
      </w:pPr>
      <w:r>
        <w:t xml:space="preserve">3. Public Health and Air Quality Monitoring</w:t>
      </w:r>
    </w:p>
    <w:p>
      <w:pPr>
        <w:pStyle w:val="FirstParagraph"/>
      </w:pPr>
      <w:r>
        <w:t xml:space="preserve">Beyond immediate physical hazards,</w:t>
      </w:r>
      <w:r>
        <w:t xml:space="preserve"> </w:t>
      </w:r>
      <w:r>
        <w:rPr>
          <w:bCs/>
          <w:b/>
        </w:rPr>
        <w:t xml:space="preserve">Netherlands Amsterdam</w:t>
      </w:r>
      <w:r>
        <w:t xml:space="preserve"> </w:t>
      </w:r>
      <w:r>
        <w:t xml:space="preserve">faces challenges related to air quality and public health during extreme weather conditions. Meteorologists collaborate with environmental agencies to forecast heatwaves, which can exacerbate urban heat island effects in densely built areas like the city center. During such events, meteorological data is used to issue public health advisories, recommend cooling centers for vulnerable populations, and adjust traffic policies to reduce emissions.</w:t>
      </w:r>
    </w:p>
    <w:p>
      <w:pPr>
        <w:pStyle w:val="BodyText"/>
      </w:pPr>
      <w:r>
        <w:t xml:space="preserve">Additionally, pollen counts and mold spores—critical for allergy sufferers—are monitored by meteorological services. In</w:t>
      </w:r>
      <w:r>
        <w:t xml:space="preserve"> </w:t>
      </w:r>
      <w:r>
        <w:rPr>
          <w:bCs/>
          <w:b/>
        </w:rPr>
        <w:t xml:space="preserve">Netherlands Amsterdam</w:t>
      </w:r>
      <w:r>
        <w:t xml:space="preserve">, where green spaces are integral to urban life but also sources of allergens, accurate biological weather forecasting helps residents manage their health effectively.</w:t>
      </w:r>
    </w:p>
    <w:bookmarkEnd w:id="23"/>
    <w:bookmarkEnd w:id="24"/>
    <w:bookmarkStart w:id="25" w:name="X1c757aa24e87ccbc5ea4500e666903ac3f3ca90"/>
    <w:p>
      <w:pPr>
        <w:pStyle w:val="Heading2"/>
      </w:pPr>
      <w:r>
        <w:t xml:space="preserve">Challenges Faced by Meteorologists in Netherlands Amsterdam</w:t>
      </w:r>
    </w:p>
    <w:p>
      <w:pPr>
        <w:pStyle w:val="FirstParagraph"/>
      </w:pPr>
      <w:r>
        <w:t xml:space="preserve">Despite technological advancements,</w:t>
      </w:r>
      <w:r>
        <w:t xml:space="preserve"> </w:t>
      </w:r>
      <w:r>
        <w:rPr>
          <w:bCs/>
          <w:b/>
        </w:rPr>
        <w:t xml:space="preserve">Meteorologist</w:t>
      </w:r>
      <w:r>
        <w:t xml:space="preserve">s in</w:t>
      </w:r>
      <w:r>
        <w:t xml:space="preserve"> </w:t>
      </w:r>
      <w:r>
        <w:rPr>
          <w:bCs/>
          <w:b/>
        </w:rPr>
        <w:t xml:space="preserve">Netherlands Amsterdam</w:t>
      </w:r>
      <w:r>
        <w:t xml:space="preserve"> </w:t>
      </w:r>
      <w:r>
        <w:t xml:space="preserve">encounter several challenges:</w:t>
      </w:r>
    </w:p>
    <w:p>
      <w:pPr>
        <w:numPr>
          <w:ilvl w:val="0"/>
          <w:numId w:val="1001"/>
        </w:numPr>
        <w:pStyle w:val="Compact"/>
      </w:pPr>
      <w:r>
        <w:t xml:space="preserve">Data Integration: Harmonizing data from various sources (municipal, national weather services like KNMI, private sensors) remains complex.</w:t>
      </w:r>
    </w:p>
    <w:p>
      <w:pPr>
        <w:numPr>
          <w:ilvl w:val="0"/>
          <w:numId w:val="1001"/>
        </w:numPr>
        <w:pStyle w:val="Compact"/>
      </w:pPr>
      <w:r>
        <w:t xml:space="preserve">Public Communication: Translating probabilistic forecasts into actionable advice for diverse stakeholders requires clear communication strategies.</w:t>
      </w:r>
    </w:p>
    <w:p>
      <w:pPr>
        <w:numPr>
          <w:ilvl w:val="0"/>
          <w:numId w:val="1001"/>
        </w:numPr>
        <w:pStyle w:val="Compact"/>
      </w:pPr>
      <w:r>
        <w:t xml:space="preserve">Funding and Resources: Maintaining high-resolution models necessitates significant investment in computing infrastructure and skilled personnel.</w:t>
      </w:r>
    </w:p>
    <w:p>
      <w:pPr>
        <w:pStyle w:val="FirstParagraph"/>
      </w:pPr>
      <w:r>
        <w:t xml:space="preserve">Moreover, the unpredictability of extreme weather events means that even the most sophisticated</w:t>
      </w:r>
      <w:r>
        <w:t xml:space="preserve"> </w:t>
      </w:r>
      <w:r>
        <w:rPr>
          <w:bCs/>
          <w:b/>
        </w:rPr>
        <w:t xml:space="preserve">Meteorologist</w:t>
      </w:r>
      <w:r>
        <w:t xml:space="preserve">-led models can sometimes miss localized anomalies. Continuous improvement through machine learning algorithms and increased sensor density is essential to address these gaps.</w:t>
      </w:r>
    </w:p>
    <w:bookmarkEnd w:id="25"/>
    <w:bookmarkStart w:id="26" w:name="Xa5bc0da5b486b957725635c6fa2e66f165f6a66"/>
    <w:p>
      <w:pPr>
        <w:pStyle w:val="Heading2"/>
      </w:pPr>
      <w:r>
        <w:t xml:space="preserve">Case Study Highlight: The "Storm X" Response Protocol</w:t>
      </w:r>
    </w:p>
    <w:p>
      <w:pPr>
        <w:pStyle w:val="FirstParagraph"/>
      </w:pPr>
      <w:r>
        <w:t xml:space="preserve">To illustrate the practical application of meteorological science in</w:t>
      </w:r>
      <w:r>
        <w:t xml:space="preserve"> </w:t>
      </w:r>
      <w:r>
        <w:rPr>
          <w:bCs/>
          <w:b/>
        </w:rPr>
        <w:t xml:space="preserve">Netherlands Amsterdam</w:t>
      </w:r>
      <w:r>
        <w:t xml:space="preserve">, consider the hypothetical yet representative "Storm X" event. This severe storm featured 100 km/h winds and 50mm of rainfall in two hours.</w:t>
      </w:r>
    </w:p>
    <w:p>
      <w:pPr>
        <w:pStyle w:val="BodyText"/>
      </w:pPr>
      <w:r>
        <w:t xml:space="preserve">Before the storm hit,</w:t>
      </w:r>
      <w:r>
        <w:t xml:space="preserve"> </w:t>
      </w:r>
      <w:r>
        <w:rPr>
          <w:bCs/>
          <w:b/>
        </w:rPr>
        <w:t xml:space="preserve">Meteorologist</w:t>
      </w:r>
      <w:r>
        <w:t xml:space="preserve">s at KNMI (Royal Netherlands Meteorological Institute) issued a code red warning. In</w:t>
      </w:r>
      <w:r>
        <w:t xml:space="preserve"> </w:t>
      </w:r>
      <w:r>
        <w:rPr>
          <w:bCs/>
          <w:b/>
        </w:rPr>
        <w:t xml:space="preserve">Netherlands Amsterdam</w:t>
      </w:r>
      <w:r>
        <w:t xml:space="preserve">, this triggered a coordinated response:</w:t>
      </w:r>
    </w:p>
    <w:p>
      <w:pPr>
        <w:numPr>
          <w:ilvl w:val="0"/>
          <w:numId w:val="1002"/>
        </w:numPr>
        <w:pStyle w:val="Compact"/>
      </w:pPr>
      <w:r>
        <w:t xml:space="preserve">City Services: Street cleaning crews were deployed to clear drains of leaves and debris.</w:t>
      </w:r>
    </w:p>
    <w:p>
      <w:pPr>
        <w:numPr>
          <w:ilvl w:val="0"/>
          <w:numId w:val="1002"/>
        </w:numPr>
        <w:pStyle w:val="Compact"/>
      </w:pPr>
      <w:r>
        <w:t xml:space="preserve">Transport: GVB (public transport operator) prepared contingency plans for potential delays due to fallen trees or waterlogged tracks.</w:t>
      </w:r>
    </w:p>
    <w:p>
      <w:pPr>
        <w:numPr>
          <w:ilvl w:val="0"/>
          <w:numId w:val="1002"/>
        </w:numPr>
        <w:pStyle w:val="Compact"/>
      </w:pPr>
      <w:r>
        <w:t xml:space="preserve">Municipal Government: Emergency operations centers activated, with meteorologists providing hourly updates on wind gusts and rainfall intensity.</w:t>
      </w:r>
    </w:p>
    <w:p>
      <w:pPr>
        <w:pStyle w:val="FirstParagraph"/>
      </w:pPr>
      <w:r>
        <w:t xml:space="preserve">Post-storm analysis showed that while some minor flooding occurred in low-lying areas, major infrastructure damage was avoided. This success is attributed to the accurate predictive capabilities of</w:t>
      </w:r>
      <w:r>
        <w:t xml:space="preserve"> </w:t>
      </w:r>
      <w:r>
        <w:rPr>
          <w:bCs/>
          <w:b/>
        </w:rPr>
        <w:t xml:space="preserve">Meteorologist</w:t>
      </w:r>
      <w:r>
        <w:t xml:space="preserve">s and their integration into</w:t>
      </w:r>
      <w:r>
        <w:t xml:space="preserve"> </w:t>
      </w:r>
      <w:r>
        <w:rPr>
          <w:bCs/>
          <w:b/>
        </w:rPr>
        <w:t xml:space="preserve">Netherlands Amsterdam</w:t>
      </w:r>
      <w:r>
        <w:t xml:space="preserve">'s crisis management framework.</w:t>
      </w:r>
    </w:p>
    <w:bookmarkEnd w:id="26"/>
    <w:bookmarkStart w:id="27" w:name="conclusion-and-future-outlook"/>
    <w:p>
      <w:pPr>
        <w:pStyle w:val="Heading2"/>
      </w:pPr>
      <w:r>
        <w:t xml:space="preserve">Conclusion and Future Outlook</w:t>
      </w:r>
    </w:p>
    <w:p>
      <w:pPr>
        <w:pStyle w:val="FirstParagraph"/>
      </w:pPr>
      <w:r>
        <w:t xml:space="preserve">The case study underscores that the</w:t>
      </w:r>
      <w:r>
        <w:t xml:space="preserve"> </w:t>
      </w:r>
      <w:r>
        <w:rPr>
          <w:bCs/>
          <w:b/>
        </w:rPr>
        <w:t xml:space="preserve">Meteorologist</w:t>
      </w:r>
      <w:r>
        <w:t xml:space="preserve"> </w:t>
      </w:r>
      <w:r>
        <w:t xml:space="preserve">is an indispensable asset for</w:t>
      </w:r>
      <w:r>
        <w:t xml:space="preserve"> </w:t>
      </w:r>
      <w:r>
        <w:rPr>
          <w:bCs/>
          <w:b/>
        </w:rPr>
        <w:t xml:space="preserve">Netherlands Amsterdam</w:t>
      </w:r>
      <w:r>
        <w:t xml:space="preserve">. As climate change accelerates, the demand for precise, localized weather intelligence will only grow. Future developments may include AI-driven predictive tools that simulate countless storm scenarios to optimize infrastructure investments.</w:t>
      </w:r>
    </w:p>
    <w:p>
      <w:pPr>
        <w:pStyle w:val="BodyText"/>
      </w:pPr>
      <w:r>
        <w:t xml:space="preserve">For</w:t>
      </w:r>
      <w:r>
        <w:t xml:space="preserve"> </w:t>
      </w:r>
      <w:r>
        <w:rPr>
          <w:bCs/>
          <w:b/>
        </w:rPr>
        <w:t xml:space="preserve">Netherlands Amsterdam</w:t>
      </w:r>
      <w:r>
        <w:t xml:space="preserve">, adapting to its changing climate requires a proactive rather than reactive approach. By empowering</w:t>
      </w:r>
      <w:r>
        <w:t xml:space="preserve"> </w:t>
      </w:r>
      <w:r>
        <w:rPr>
          <w:bCs/>
          <w:b/>
        </w:rPr>
        <w:t xml:space="preserve">Meteorologist</w:t>
      </w:r>
      <w:r>
        <w:t xml:space="preserve">s with resources and integrating their insights into urban planning, the city can safeguard its heritage, protect its citizens, and maintain its status as a resilient global capital.</w:t>
      </w:r>
    </w:p>
    <w:p>
      <w:pPr>
        <w:pStyle w:val="BodyText"/>
      </w:pPr>
      <w:r>
        <w:rPr>
          <w:bCs/>
          <w:b/>
        </w:rPr>
        <w:t xml:space="preserve">Key Takeaway:</w:t>
      </w:r>
      <w:r>
        <w:t xml:space="preserve"> </w:t>
      </w:r>
      <w:r>
        <w:t xml:space="preserve">The synergy between meteorological expertise and municipal action in</w:t>
      </w:r>
      <w:r>
        <w:t xml:space="preserve"> </w:t>
      </w:r>
      <w:r>
        <w:rPr>
          <w:bCs/>
          <w:b/>
        </w:rPr>
        <w:t xml:space="preserve">Netherlands Amsterdam</w:t>
      </w:r>
      <w:r>
        <w:t xml:space="preserve"> </w:t>
      </w:r>
      <w:r>
        <w:t xml:space="preserve">exemplifies how science-driven decision-making enhances urban resilience against climate-induced risks.</w:t>
      </w:r>
    </w:p>
    <w:p>
      <w:r>
        <w:pict>
          <v:rect style="width:0;height:1.5pt" o:hralign="center" o:hrstd="t" o:hr="t"/>
        </w:pict>
      </w:r>
    </w:p>
    <w:p>
      <w:pPr>
        <w:pStyle w:val="FirstParagraph"/>
      </w:pPr>
      <w:r>
        <w:t xml:space="preserve">© 2024 Urban Climate Resilience Initiative. All rights reserved.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Meteorologist in Netherlands Amsterdam</dc:title>
  <dc:creator/>
  <dc:language>en</dc:language>
  <cp:keywords/>
  <dcterms:created xsi:type="dcterms:W3CDTF">2026-07-29T04:04:26Z</dcterms:created>
  <dcterms:modified xsi:type="dcterms:W3CDTF">2026-07-29T04:04:26Z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