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Philippines</w:t>
      </w:r>
      <w:r>
        <w:t xml:space="preserve"> </w:t>
      </w:r>
      <w:r>
        <w:t xml:space="preserve">Manila</w:t>
      </w:r>
    </w:p>
    <w:bookmarkStart w:id="31" w:name="X4c0fe2a18afbb6aa755c9ed77029208a5afa3a3"/>
    <w:p>
      <w:pPr>
        <w:pStyle w:val="Heading1"/>
      </w:pPr>
      <w:r>
        <w:t xml:space="preserve">Case Study: The Critical Role of the Meteorologist in Philippines Manila</w:t>
      </w:r>
    </w:p>
    <w:p>
      <w:pPr>
        <w:pStyle w:val="FirstParagraph"/>
      </w:pPr>
      <w:r>
        <w:rPr>
          <w:bCs/>
          <w:b/>
        </w:rPr>
        <w:t xml:space="preserve">Date:</w:t>
      </w:r>
    </w:p>
    <w:p>
      <w:pPr>
        <w:pStyle w:val="BodyText"/>
      </w:pPr>
      <w:r>
        <w:br/>
      </w:r>
      <w:r>
        <w:t xml:space="preserve">Date: October 2023</w:t>
      </w:r>
      <w:r>
        <w:br/>
      </w:r>
      <w:r>
        <w:t xml:space="preserve">Subject: Enhancing Urban Resilience and Economic Stability through Advanced Meteorological Services in a Tropical Metropolitan Context.</w:t>
      </w:r>
      <w:r>
        <w:br/>
      </w:r>
    </w:p>
    <w:bookmarkStart w:id="20" w:name="executive-summary"/>
    <w:p>
      <w:pPr>
        <w:pStyle w:val="Heading2"/>
      </w:pPr>
      <w:r>
        <w:t xml:space="preserve">1. Executive Summary</w:t>
      </w:r>
    </w:p>
    <w:p>
      <w:pPr>
        <w:pStyle w:val="FirstParagraph"/>
      </w:pPr>
      <w:r>
        <w:t xml:space="preserve">This Case Study examines the pivotal function of the Meteorologist within the dynamic urban landscape of Philippines Manila. As one of the most densely populated cities in Southeast Asia, Manila faces unique climatic challenges driven by its tropical monsoon climate, geographic location near coastal zones, and susceptibility to severe weather events such as typhoons, floods, and heatwaves. The primary objective of this study is to analyze how professional meteorological expertise contributes to disaster risk reduction (DRR), public health management, and economic planning in the capital region.</w:t>
      </w:r>
    </w:p>
    <w:p>
      <w:pPr>
        <w:pStyle w:val="BodyText"/>
      </w:pPr>
      <w:r>
        <w:t xml:space="preserve">The findings indicate that the Meteorologist serves not merely as a weather forecaster but as a critical infrastructure specialist. In Philippines Manila, where urbanization outpaces drainage development and climate change exacerbates extreme weather patterns, accurate meteorological data is indispensable for saving lives and preserving economic continuity.</w:t>
      </w:r>
    </w:p>
    <w:bookmarkEnd w:id="20"/>
    <w:bookmarkStart w:id="21" w:name="X4343fc61d2052eb824836f66015caeed1089edb"/>
    <w:p>
      <w:pPr>
        <w:pStyle w:val="Heading2"/>
      </w:pPr>
      <w:r>
        <w:t xml:space="preserve">2. Background: The Context of Philippines Manila</w:t>
      </w:r>
    </w:p>
    <w:p>
      <w:pPr>
        <w:pStyle w:val="FirstParagraph"/>
      </w:pPr>
      <w:r>
        <w:rPr>
          <w:bCs/>
          <w:b/>
        </w:rPr>
        <w:t xml:space="preserve">Geographic and Climatic Challenges:</w:t>
      </w:r>
      <w:r>
        <w:br/>
      </w:r>
      <w:r>
        <w:t xml:space="preserve">Philippines Manila is situated on the eastern shore of Manila Bay. This geographical positioning exposes the city directly to weather systems moving across the Philippine Area of Responsibility (PAR). The city experiences two main seasons: a wet season characterized by heavy rainfall from June to November, and a dry season from December to May. However, recent years have shown increased unpredictability due to El Niño and La Niña phenomena.</w:t>
      </w:r>
    </w:p>
    <w:p>
      <w:pPr>
        <w:pStyle w:val="BodyText"/>
      </w:pPr>
      <w:r>
        <w:rPr>
          <w:bCs/>
          <w:b/>
        </w:rPr>
        <w:t xml:space="preserve">Urban Vulnerabilities:</w:t>
      </w:r>
      <w:r>
        <w:br/>
      </w:r>
      <w:r>
        <w:t xml:space="preserve">Manila is notorious for its "urban heat island" effect, where concrete structures trap heat, raising temperatures significantly above rural areas. Furthermore, the city's low-lying topography combined with rapid urbanization has led to severe flooding issues during heavy rainfall events. The presence of informal settlements in flood-prone zones adds a layer of social vulnerability that requires precise meteorological intervention.</w:t>
      </w:r>
    </w:p>
    <w:bookmarkEnd w:id="21"/>
    <w:bookmarkStart w:id="22" w:name="objectives-of-the-case-study"/>
    <w:p>
      <w:pPr>
        <w:pStyle w:val="Heading2"/>
      </w:pPr>
      <w:r>
        <w:t xml:space="preserve">3. Objectives of the Case Study</w:t>
      </w:r>
    </w:p>
    <w:p>
      <w:pPr>
        <w:pStyle w:val="FirstParagraph"/>
      </w:pPr>
      <w:r>
        <w:t xml:space="preserve">To understand the multidimensional impact of meteorology in this specific region, this case study addresses three core objectives:</w:t>
      </w:r>
    </w:p>
    <w:p>
      <w:pPr>
        <w:numPr>
          <w:ilvl w:val="0"/>
          <w:numId w:val="1001"/>
        </w:numPr>
        <w:pStyle w:val="Compact"/>
      </w:pPr>
      <w:r>
        <w:rPr>
          <w:bCs/>
          <w:b/>
        </w:rPr>
        <w:t xml:space="preserve">Avoiding Loss of Life:</w:t>
      </w:r>
    </w:p>
    <w:p>
      <w:pPr>
        <w:numPr>
          <w:ilvl w:val="0"/>
          <w:numId w:val="1001"/>
        </w:numPr>
        <w:pStyle w:val="Compact"/>
      </w:pPr>
      <w:r>
        <w:t xml:space="preserve">Analyze how early warning systems provided by the Meteorologist reduce mortality rates during typhoons and storm surges.</w:t>
      </w:r>
    </w:p>
    <w:p>
      <w:pPr>
        <w:numPr>
          <w:ilvl w:val="0"/>
          <w:numId w:val="1001"/>
        </w:numPr>
        <w:pStyle w:val="Compact"/>
      </w:pPr>
      <w:r>
        <w:rPr>
          <w:bCs/>
          <w:b/>
        </w:rPr>
        <w:t xml:space="preserve">Economic Impact Assessment:</w:t>
      </w:r>
    </w:p>
    <w:p>
      <w:pPr>
        <w:numPr>
          <w:ilvl w:val="0"/>
          <w:numId w:val="1001"/>
        </w:numPr>
        <w:pStyle w:val="Compact"/>
      </w:pPr>
      <w:r>
        <w:rPr>
          <w:bCs/>
          <w:b/>
        </w:rPr>
        <w:t xml:space="preserve">Public Health Correlation:</w:t>
      </w:r>
    </w:p>
    <w:bookmarkEnd w:id="22"/>
    <w:bookmarkStart w:id="23" w:name="methodology"/>
    <w:p>
      <w:pPr>
        <w:pStyle w:val="Heading2"/>
      </w:pPr>
      <w:r>
        <w:t xml:space="preserve">4. Methodology</w:t>
      </w:r>
    </w:p>
    <w:p>
      <w:pPr>
        <w:pStyle w:val="FirstParagraph"/>
      </w:pPr>
      <w:r>
        <w:t xml:space="preserve">This case study employs a mixed-methods approach, combining quantitative analysis of historical weather data from the Philippine Atmospheric, Geophysical and Astronomical Services Administration (PAGASA) with qualitative interviews conducted with city planners, emergency response coordinators, and private sector stakeholders in Philippines Manila. The period under review spans from 2018 to 2023, capturing significant climate events including Typhoon Rai (Odette) impacts on Luzon and extreme El Niño conditions.</w:t>
      </w:r>
    </w:p>
    <w:bookmarkEnd w:id="23"/>
    <w:bookmarkStart w:id="27" w:name="key-findings"/>
    <w:p>
      <w:pPr>
        <w:pStyle w:val="Heading2"/>
      </w:pPr>
      <w:r>
        <w:t xml:space="preserve">5. Key Findings</w:t>
      </w:r>
    </w:p>
    <w:bookmarkStart w:id="24" w:name="X2def89592080f02f277ac38e8db19feef7f8e63"/>
    <w:p>
      <w:pPr>
        <w:pStyle w:val="Heading3"/>
      </w:pPr>
      <w:r>
        <w:t xml:space="preserve">A. Disaster Risk Reduction and Early Warning Systems</w:t>
      </w:r>
    </w:p>
    <w:p>
      <w:pPr>
        <w:pStyle w:val="FirstParagraph"/>
      </w:pPr>
      <w:r>
        <w:t xml:space="preserve">The most critical contribution of the Meteorologist in Philippines Manila is the provision of timely and accurate early warnings. During Super Typhoon Ulysses (Vamco) in November 2020, meteorologists successfully predicted heavy rainfall and storm surge levels days in advance. This allowed local government units (LGUs) to preemptively evacuate thousands of residents from low-lying areas along the Pasig River and coastal zones. Without the precise data provided by meteorologists, casualties would likely have been significantly higher.</w:t>
      </w:r>
    </w:p>
    <w:p>
      <w:pPr>
        <w:pStyle w:val="BodyText"/>
      </w:pPr>
      <w:r>
        <w:rPr>
          <w:bCs/>
          <w:b/>
        </w:rPr>
        <w:t xml:space="preserve">Key Statistic:</w:t>
      </w:r>
    </w:p>
    <w:bookmarkEnd w:id="24"/>
    <w:bookmarkStart w:id="25" w:name="b.-economic-stability-and-urban-planning"/>
    <w:p>
      <w:pPr>
        <w:pStyle w:val="Heading3"/>
      </w:pPr>
      <w:r>
        <w:t xml:space="preserve">B. Economic Stability and Urban Planning</w:t>
      </w:r>
    </w:p>
    <w:p>
      <w:pPr>
        <w:pStyle w:val="FirstParagraph"/>
      </w:pPr>
      <w:r>
        <w:t xml:space="preserve">In the business district of Makati and Ortigas Center, weather forecasts play a crucial role in operational continuity. The Meteorologist’s predictions regarding rainfall intensity help transport agencies decide whether to suspend classes and office work (via the No School Work (NSW) protocols). This decision-making process is vital for minimizing economic losses while ensuring public safety.</w:t>
      </w:r>
    </w:p>
    <w:p>
      <w:pPr>
        <w:pStyle w:val="BodyText"/>
      </w:pPr>
      <w:r>
        <w:t xml:space="preserve">Furthermore, urban planners in Philippines Manila rely on meteorological data to design flood mitigation infrastructure. For instance, the prediction of long-term rainfall trends informs the construction and maintenance of pumping stations and drainage systems. The "Big Drain" project and ongoing river rehabilitation efforts are heavily dependent on hydro-meteorological models to ensure that engineering solutions match actual water volume projections.</w:t>
      </w:r>
    </w:p>
    <w:bookmarkEnd w:id="25"/>
    <w:bookmarkStart w:id="26" w:name="c.-public-health-implications"/>
    <w:p>
      <w:pPr>
        <w:pStyle w:val="Heading3"/>
      </w:pPr>
      <w:r>
        <w:t xml:space="preserve">C. Public Health Implications</w:t>
      </w:r>
    </w:p>
    <w:p>
      <w:pPr>
        <w:pStyle w:val="FirstParagraph"/>
      </w:pPr>
      <w:r>
        <w:t xml:space="preserve">The Meteorologist plays an unsung but vital role in public health surveillance. In Philippines Manila, the spike in Dengue cases often correlates with specific rainfall patterns and stagnant water accumulation predicted weeks in advance by meteorological models. Health departments use these forecasts to launch preemptive fogging campaigns and community education drives. Additionally, during El Niño years, when temperatures soar above 35°C (95°F), heatwave alerts issued by meteorologists help vulnerable populations (the elderly and children) take necessary precautions.</w:t>
      </w:r>
    </w:p>
    <w:bookmarkEnd w:id="26"/>
    <w:bookmarkEnd w:id="27"/>
    <w:bookmarkStart w:id="28" w:name="challenges-and-limitations"/>
    <w:p>
      <w:pPr>
        <w:pStyle w:val="Heading2"/>
      </w:pPr>
      <w:r>
        <w:t xml:space="preserve">6. Challenges and Limitations</w:t>
      </w:r>
    </w:p>
    <w:p>
      <w:pPr>
        <w:pStyle w:val="FirstParagraph"/>
      </w:pPr>
      <w:r>
        <w:t xml:space="preserve">Despite advancements, several challenges persist:</w:t>
      </w:r>
    </w:p>
    <w:p>
      <w:pPr>
        <w:pStyle w:val="BodyText"/>
      </w:pPr>
      <w:r>
        <w:rPr>
          <w:bCs/>
          <w:b/>
        </w:rPr>
        <w:t xml:space="preserve">Data Granularity:</w:t>
      </w:r>
    </w:p>
    <w:p>
      <w:pPr>
        <w:pStyle w:val="FirstParagraph"/>
      </w:pPr>
      <w:r>
        <w:rPr>
          <w:bCs/>
          <w:b/>
        </w:rPr>
        <w:t xml:space="preserve">Communication Gaps:</w:t>
      </w:r>
    </w:p>
    <w:p>
      <w:pPr>
        <w:pStyle w:val="FirstParagraph"/>
      </w:pPr>
      <w:r>
        <w:rPr>
          <w:bCs/>
          <w:b/>
        </w:rPr>
        <w:t xml:space="preserve">Rapid Urbanization:</w:t>
      </w:r>
    </w:p>
    <w:bookmarkEnd w:id="28"/>
    <w:bookmarkStart w:id="29" w:name="recommendations"/>
    <w:p>
      <w:pPr>
        <w:pStyle w:val="Heading2"/>
      </w:pPr>
      <w:r>
        <w:t xml:space="preserve">7. Recommendations</w:t>
      </w:r>
    </w:p>
    <w:p>
      <w:pPr>
        <w:pStyle w:val="FirstParagraph"/>
      </w:pPr>
      <w:r>
        <w:t xml:space="preserve">To enhance the effectiveness of meteorological services in Philippines Manila, this case study proposes the following recommendations:</w:t>
      </w:r>
    </w:p>
    <w:p>
      <w:pPr>
        <w:pStyle w:val="BodyText"/>
      </w:pPr>
    </w:p>
    <w:p>
      <w:pPr>
        <w:numPr>
          <w:ilvl w:val="0"/>
          <w:numId w:val="1008"/>
        </w:numPr>
        <w:pStyle w:val="Compact"/>
      </w:pPr>
      <w:r>
        <w:t xml:space="preserve">1. Invest in Dense Sensor Networks:</w:t>
      </w:r>
    </w:p>
    <w:p>
      <w:pPr>
        <w:pStyle w:val="FirstParagraph"/>
      </w:pPr>
      <w:r>
        <w:t xml:space="preserve">P</w:t>
      </w:r>
    </w:p>
    <w:p>
      <w:pPr>
        <w:pStyle w:val="BodyText"/>
      </w:pPr>
      <w:r>
        <w:t xml:space="preserve">Deploying more low-cost IoT weather sensors throughout the city to improve hyper-local forecasting accuracy, particularly for flash floods.</w:t>
      </w:r>
    </w:p>
    <w:p>
      <w:pPr>
        <w:pStyle w:val="BodyText"/>
      </w:pPr>
    </w:p>
    <w:p>
      <w:pPr>
        <w:numPr>
          <w:ilvl w:val="0"/>
          <w:numId w:val="1009"/>
        </w:numPr>
        <w:pStyle w:val="Compact"/>
      </w:pPr>
      <w:r>
        <w:t xml:space="preserve">2. Enhanced Public Engagement:</w:t>
      </w:r>
    </w:p>
    <w:p>
      <w:pPr>
        <w:pStyle w:val="FirstParagraph"/>
      </w:pPr>
      <w:r>
        <w:t xml:space="preserve">P</w:t>
      </w:r>
    </w:p>
    <w:p>
      <w:pPr>
        <w:pStyle w:val="BodyText"/>
      </w:pPr>
      <w:r>
        <w:t xml:space="preserve">Rainbow-meteorologists must collaborate with community leaders and social media influencers to disseminate clear, jargon-free warnings. Visual aids such as color-coded risk maps should be widely distributed.</w:t>
      </w:r>
    </w:p>
    <w:p>
      <w:pPr>
        <w:pStyle w:val="BodyText"/>
      </w:pPr>
    </w:p>
    <w:p>
      <w:pPr>
        <w:numPr>
          <w:ilvl w:val="0"/>
          <w:numId w:val="1010"/>
        </w:numPr>
        <w:pStyle w:val="Compact"/>
      </w:pPr>
      <w:r>
        <w:t xml:space="preserve">3. Inter-Agency Integration:</w:t>
      </w:r>
    </w:p>
    <w:p>
      <w:pPr>
        <w:pStyle w:val="FirstParagraph"/>
      </w:pPr>
      <w:r>
        <w:t xml:space="preserve">P</w:t>
      </w:r>
    </w:p>
    <w:p>
      <w:pPr>
        <w:pStyle w:val="BodyText"/>
      </w:pPr>
      <w:r>
        <w:t xml:space="preserve">Strengthen the data sharing protocols between meteorologists, hydrologists, and urban planners to ensure that weather predictions are immediately integrated into infrastructure maintenance schedules.</w:t>
      </w:r>
    </w:p>
    <w:bookmarkEnd w:id="29"/>
    <w:bookmarkStart w:id="30" w:name="conclusion"/>
    <w:p>
      <w:pPr>
        <w:pStyle w:val="Heading2"/>
      </w:pPr>
      <w:r>
        <w:t xml:space="preserve">8. Conclusion</w:t>
      </w:r>
    </w:p>
    <w:p>
      <w:pPr>
        <w:pStyle w:val="FirstParagraph"/>
      </w:pPr>
      <w:r>
        <w:t xml:space="preserve">The case study unequivocally demonstrates that the Meteorologist is a cornerstone of resilience in Philippines Manila. Far from being merely observers of atmospheric conditions, these professionals provide the critical intelligence needed to navigate the complex interplay of climate, urbanization, and human safety. As climate change intensifies weather variability, the role of the Meteorologist will only grow in importance.</w:t>
      </w:r>
    </w:p>
    <w:p>
      <w:pPr>
        <w:pStyle w:val="BodyText"/>
      </w:pPr>
      <w:r>
        <w:t xml:space="preserve">For stakeholders in Philippines Manila, investing in meteorological technology and expertise is not just a scientific endeavor but a moral and economic imperative. By leveraging accurate forecasts for disaster preparedness, urban planning, and public health initiatives, Manila can mitigate the devastating impacts of extreme weather events. The continued support and enhancement of meteorological services are essential for securing the future well-being of millions of residents in one of Asia’s most vulnerable megacities.</w:t>
      </w:r>
    </w:p>
    <w:p>
      <w:pPr>
        <w:pStyle w:val="BodyText"/>
      </w:pPr>
      <w:r>
        <w:rPr>
          <w:bCs/>
          <w:b/>
        </w:rPr>
        <w:t xml:space="preserve">End Document</w:t>
      </w:r>
      <w:r>
        <w:br/>
      </w:r>
      <w:r>
        <w:t xml:space="preserve">Prepared by: Strategic Research Unit</w:t>
      </w:r>
      <w:r>
        <w:br/>
      </w:r>
      <w:r>
        <w:t xml:space="preserve">Focus Region: Philippines Manila</w:t>
      </w:r>
      <w:r>
        <w:br/>
      </w:r>
      <w:r>
        <w:t xml:space="preserve">Keywords: Meteorologist, Philippines Manila, Weather Forecasting, Disaster Risk Reduction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the Meteorologist in Philippines Manila</dc:title>
  <dc:creator/>
  <dc:language>en</dc:language>
  <cp:keywords/>
  <dcterms:created xsi:type="dcterms:W3CDTF">2026-07-29T03:21:53Z</dcterms:created>
  <dcterms:modified xsi:type="dcterms:W3CDTF">2026-07-29T03:21:53Z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