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e415de0a092abc6bb805a672a88a6b6575c4c5a"/>
    <w:p>
      <w:pPr>
        <w:pStyle w:val="Heading1"/>
      </w:pPr>
      <w:r>
        <w:t xml:space="preserve">Case Study: The Critical Role of a Meteorologist in Russia Saint Petersburg</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Mission Control:</w:t>
      </w:r>
      <w:r>
        <w:t xml:space="preserve">Russia Saint Petersburg Atmospheric Research Division</w:t>
      </w:r>
    </w:p>
    <w:bookmarkStart w:id="20" w:name="executive-summary"/>
    <w:p>
      <w:pPr>
        <w:pStyle w:val="Heading2"/>
      </w:pPr>
      <w:r>
        <w:t xml:space="preserve">Executive Summary</w:t>
      </w:r>
    </w:p>
    <w:p>
      <w:pPr>
        <w:pStyle w:val="FirstParagraph"/>
      </w:pPr>
      <w:r>
        <w:t xml:space="preserve">This case study examines the specialized duties, challenges, and strategic importance of a professional</w:t>
      </w:r>
      <w:r>
        <w:t xml:space="preserve"> </w:t>
      </w:r>
      <w:r>
        <w:rPr>
          <w:iCs/>
          <w:i/>
        </w:rPr>
        <w:t xml:space="preserve">Meteorologist</w:t>
      </w:r>
      <w:r>
        <w:t xml:space="preserve"> </w:t>
      </w:r>
      <w:r>
        <w:t xml:space="preserve">operating within the unique climatic and urban environment of Russia Saint Petersburg. As one of the most historically significant and geographically vulnerable cities in Northern Europe, Saint Petersburg presents a complex matrix for atmospheric science. The city’s low-lying topography, proximity to the Gulf of Finland, high latitude, and dense urban infrastructure create distinct microclimates that require highly localized forecasting models. This document outlines how modern meteorological expertise is applied to mitigate risks associated with flooding, extreme weather variability, and public health crises in this specific region.</w:t>
      </w:r>
    </w:p>
    <w:bookmarkEnd w:id="20"/>
    <w:bookmarkStart w:id="21" w:name="X3137a1e467537addad564a1d819e834c809117a"/>
    <w:p>
      <w:pPr>
        <w:pStyle w:val="Heading2"/>
      </w:pPr>
      <w:r>
        <w:t xml:space="preserve">1. Background: The Unique Climatic Profile of Russia Saint Petersburg</w:t>
      </w:r>
    </w:p>
    <w:p>
      <w:pPr>
        <w:pStyle w:val="FirstParagraph"/>
      </w:pPr>
      <w:r>
        <w:t xml:space="preserve">To understand the role of a</w:t>
      </w:r>
      <w:r>
        <w:t xml:space="preserve"> </w:t>
      </w:r>
      <w:r>
        <w:rPr>
          <w:iCs/>
          <w:i/>
        </w:rPr>
        <w:t xml:space="preserve">Meteorologist</w:t>
      </w:r>
      <w:r>
        <w:t xml:space="preserve"> </w:t>
      </w:r>
      <w:r>
        <w:t xml:space="preserve">in this context, one must first analyze the environmental baseline of Russia Saint Petersburg. Unlike Moscow or other inland Russian cities, Saint Petersburg is characterized by an oceanic climate heavily influenced by Atlantic air masses. Key climatic features include:</w:t>
      </w:r>
    </w:p>
    <w:p>
      <w:pPr>
        <w:numPr>
          <w:ilvl w:val="0"/>
          <w:numId w:val="1001"/>
        </w:numPr>
        <w:pStyle w:val="Compact"/>
      </w:pPr>
      <w:r>
        <w:rPr>
          <w:bCs/>
          <w:b/>
        </w:rPr>
        <w:t xml:space="preserve">Rapid Weather Variability:</w:t>
      </w:r>
      <w:r>
        <w:t xml:space="preserve"> </w:t>
      </w:r>
      <w:r>
        <w:t xml:space="preserve">The city is known for experiencing all four seasons within a single week due to the clash of continental and maritime air masses.</w:t>
      </w:r>
    </w:p>
    <w:p>
      <w:pPr>
        <w:numPr>
          <w:ilvl w:val="0"/>
          <w:numId w:val="1001"/>
        </w:numPr>
        <w:pStyle w:val="Compact"/>
      </w:pPr>
      <w:r>
        <w:rPr>
          <w:bCs/>
          <w:b/>
        </w:rPr>
        <w:t xml:space="preserve">The Neva Floods:</w:t>
      </w:r>
      <w:r>
        <w:t xml:space="preserve"> </w:t>
      </w:r>
      <w:r>
        <w:t xml:space="preserve">Saint Petersburg sits on low-lying delta land. Historically, storm surges from the Gulf of Finland have caused catastrophic flooding. While engineering solutions like the Saint Petersburg Flood Prevention Facility Complex have mitigated major threats, minor flooding and high tides remain frequent concerns.</w:t>
      </w:r>
    </w:p>
    <w:p>
      <w:pPr>
        <w:numPr>
          <w:ilvl w:val="0"/>
          <w:numId w:val="1001"/>
        </w:numPr>
        <w:pStyle w:val="Compact"/>
      </w:pPr>
      <w:r>
        <w:rPr>
          <w:bCs/>
          <w:b/>
        </w:rPr>
        <w:t xml:space="preserve">The "White Nights":</w:t>
      </w:r>
      <w:r>
        <w:t xml:space="preserve"> </w:t>
      </w:r>
      <w:r>
        <w:t xml:space="preserve">During summer solstice periods, continuous daylight affects solar radiation modeling and heat island effects.</w:t>
      </w:r>
    </w:p>
    <w:p>
      <w:pPr>
        <w:numPr>
          <w:ilvl w:val="0"/>
          <w:numId w:val="1001"/>
        </w:numPr>
        <w:pStyle w:val="Compact"/>
      </w:pPr>
      <w:r>
        <w:rPr>
          <w:bCs/>
          <w:b/>
        </w:rPr>
        <w:t xml:space="preserve">Persistent Cloud Cover:</w:t>
      </w:r>
      <w:r>
        <w:t xml:space="preserve"> </w:t>
      </w:r>
      <w:r>
        <w:t xml:space="preserve">High humidity often leads to prolonged overcast conditions, impacting agricultural planning in the surrounding Leningrad Oblast and renewable energy sectors.</w:t>
      </w:r>
    </w:p>
    <w:bookmarkEnd w:id="21"/>
    <w:bookmarkStart w:id="26" w:name="the-role-of-the-meteorologist"/>
    <w:p>
      <w:pPr>
        <w:pStyle w:val="Heading2"/>
      </w:pPr>
      <w:r>
        <w:t xml:space="preserve">2. The Role of the Meteorologist</w:t>
      </w:r>
    </w:p>
    <w:p>
      <w:pPr>
        <w:pStyle w:val="FirstParagraph"/>
      </w:pPr>
      <w:r>
        <w:t xml:space="preserve">In this specific operational theater, a</w:t>
      </w:r>
      <w:r>
        <w:t xml:space="preserve"> </w:t>
      </w:r>
      <w:r>
        <w:rPr>
          <w:iCs/>
          <w:i/>
        </w:rPr>
        <w:t xml:space="preserve">Meteorologist</w:t>
      </w:r>
      <w:r>
        <w:t xml:space="preserve"> </w:t>
      </w:r>
      <w:r>
        <w:t xml:space="preserve">is not merely a forecaster of rain or snow; they are essential data analysts, risk assessors, and public safety advisors. Their responsibilities in Russia Saint Petersburg can be categorized into four primary domains:</w:t>
      </w:r>
    </w:p>
    <w:bookmarkStart w:id="22" w:name="hydro-meteorological-risk-assessment"/>
    <w:p>
      <w:pPr>
        <w:pStyle w:val="Heading3"/>
      </w:pPr>
      <w:r>
        <w:t xml:space="preserve">2.1 Hydro-Meteorological Risk Assessment</w:t>
      </w:r>
    </w:p>
    <w:p>
      <w:pPr>
        <w:pStyle w:val="FirstParagraph"/>
      </w:pPr>
      <w:r>
        <w:t xml:space="preserve">The most critical duty for a meteorologist in this region is flood prediction. The interplay between wind speed, direction (specifically strong south-westerly winds pushing water from the Gulf), and atmospheric pressure drops creates the conditions for "seiches" (standing waves) in the Neva Bay. A meteorologist must integrate real-time barometric data with tidal charts to issue timely warnings. In recent years, this role has expanded to include climate change modeling, predicting how rising sea levels may alter flood frequencies over the next fifty years.</w:t>
      </w:r>
    </w:p>
    <w:bookmarkEnd w:id="22"/>
    <w:bookmarkStart w:id="23" w:name="X14bd5f339a55442e2d36d0af2fca12f98cd4501"/>
    <w:p>
      <w:pPr>
        <w:pStyle w:val="Heading3"/>
      </w:pPr>
      <w:r>
        <w:t xml:space="preserve">2.2 Urban Infrastructure and Energy Management</w:t>
      </w:r>
    </w:p>
    <w:p>
      <w:pPr>
        <w:pStyle w:val="FirstParagraph"/>
      </w:pPr>
      <w:r>
        <w:t xml:space="preserve">Russia Saint Petersburg relies heavily on district heating systems during its long winters. A meteorologist provides heat load forecasting to optimize energy distribution. If a sudden cold snap is predicted, grid operators adjust fuel inputs accordingly to prevent pipe bursts or supply shortages. Conversely, in the summer, they monitor "urban heat island" effects caused by the city's massive concrete and stone architecture, which retains heat even at high latitudes.</w:t>
      </w:r>
    </w:p>
    <w:bookmarkEnd w:id="23"/>
    <w:bookmarkStart w:id="24" w:name="aviation-and-maritime-navigation"/>
    <w:p>
      <w:pPr>
        <w:pStyle w:val="Heading3"/>
      </w:pPr>
      <w:r>
        <w:t xml:space="preserve">2.3 Aviation and Maritime Navigation</w:t>
      </w:r>
    </w:p>
    <w:p>
      <w:pPr>
        <w:pStyle w:val="FirstParagraph"/>
      </w:pPr>
      <w:r>
        <w:t xml:space="preserve">Pulkovo Airport is a major hub for both domestic and international traffic in Northwest Russia. Visibility issues caused by frequent fog from the Gulf of Finland are common, especially during transitional seasons. A meteorologist at Pulkovo provides precise runway visual range (RVR) forecasts, which directly impact flight schedules and fuel efficiency for airlines. Similarly, maritime traffic in the Baltic Sea requires accurate wind and wave height predictions to ensure safe navigation for cargo ships entering St. Petersburg Port.</w:t>
      </w:r>
    </w:p>
    <w:bookmarkEnd w:id="24"/>
    <w:bookmarkStart w:id="25" w:name="public-health-and-agriculture"/>
    <w:p>
      <w:pPr>
        <w:pStyle w:val="Heading3"/>
      </w:pPr>
      <w:r>
        <w:t xml:space="preserve">2.4 Public Health and Agriculture</w:t>
      </w:r>
    </w:p>
    <w:p>
      <w:pPr>
        <w:pStyle w:val="FirstParagraph"/>
      </w:pPr>
      <w:r>
        <w:t xml:space="preserve">The damp, cold climate of Russia Saint Petersburg exacerbates respiratory issues. Meteorologists now collaborate with health officials to correlate air quality indices (AQI) with pollen counts and humidity levels, issuing advisories for asthmatics during high-pollen spring seasons. Additionally, for the agricultural sector in the surrounding Leningrad region, precise frost forecasts are vital for protecting fruit orchards and crops from late-spring or early-autumn freezes.</w:t>
      </w:r>
    </w:p>
    <w:bookmarkEnd w:id="25"/>
    <w:bookmarkEnd w:id="26"/>
    <w:bookmarkStart w:id="27" w:name="X23e12a43e417332bea40762923ed10904b54706"/>
    <w:p>
      <w:pPr>
        <w:pStyle w:val="Heading2"/>
      </w:pPr>
      <w:r>
        <w:t xml:space="preserve">3. Methodologies and Technological Integration</w:t>
      </w:r>
    </w:p>
    <w:p>
      <w:pPr>
        <w:pStyle w:val="FirstParagraph"/>
      </w:pPr>
      <w:r>
        <w:t xml:space="preserve">The modern meteorologist in this region utilizes advanced technological tools to overcome the limitations of traditional observation. Key methodologies include:</w:t>
      </w:r>
    </w:p>
    <w:p>
      <w:pPr>
        <w:numPr>
          <w:ilvl w:val="0"/>
          <w:numId w:val="1002"/>
        </w:numPr>
        <w:pStyle w:val="Compact"/>
      </w:pPr>
      <w:r>
        <w:rPr>
          <w:bCs/>
          <w:b/>
        </w:rPr>
        <w:t xml:space="preserve">Doppler Radar Networks:</w:t>
      </w:r>
      <w:r>
        <w:t xml:space="preserve"> </w:t>
      </w:r>
      <w:r>
        <w:t xml:space="preserve">Installed around the city and port, these radars detect precipitation intensity and wind shear, crucial for warning against sudden thunderstorms which are becoming more frequent due to climate shifts.</w:t>
      </w:r>
    </w:p>
    <w:p>
      <w:pPr>
        <w:numPr>
          <w:ilvl w:val="0"/>
          <w:numId w:val="1002"/>
        </w:numPr>
        <w:pStyle w:val="Compact"/>
      </w:pPr>
      <w:r>
        <w:rPr>
          <w:bCs/>
          <w:b/>
        </w:rPr>
        <w:t xml:space="preserve">Numerical Weather Prediction (NWP) Models:</w:t>
      </w:r>
      <w:r>
        <w:t xml:space="preserve"> </w:t>
      </w:r>
      <w:r>
        <w:t xml:space="preserve">Localized high-resolution models such as WRF (Weather Research and Forecasting model) are run supercomputers to simulate microclimates. This allows for street-level forecasting rather than just city-wide averages.</w:t>
      </w:r>
    </w:p>
    <w:p>
      <w:pPr>
        <w:numPr>
          <w:ilvl w:val="0"/>
          <w:numId w:val="1002"/>
        </w:numPr>
        <w:pStyle w:val="Compact"/>
      </w:pPr>
      <w:r>
        <w:rPr>
          <w:bCs/>
          <w:b/>
        </w:rPr>
        <w:t xml:space="preserve">Satellite Remote Sensing:</w:t>
      </w:r>
      <w:r>
        <w:t xml:space="preserve"> </w:t>
      </w:r>
      <w:r>
        <w:t xml:space="preserve">Geostationary satellites monitor cloud cover patterns over the Baltic Sea, providing early warnings of incoming storm systems before they hit the coast.</w:t>
      </w:r>
    </w:p>
    <w:p>
      <w:pPr>
        <w:numPr>
          <w:ilvl w:val="0"/>
          <w:numId w:val="1002"/>
        </w:numPr>
        <w:pStyle w:val="Compact"/>
      </w:pPr>
      <w:r>
        <w:rPr>
          <w:bCs/>
          <w:b/>
        </w:rPr>
        <w:t xml:space="preserve">Historical Data Analysis:</w:t>
      </w:r>
    </w:p>
    <w:p>
      <w:pPr>
        <w:numPr>
          <w:ilvl w:val="0"/>
          <w:numId w:val="1000"/>
        </w:numPr>
        <w:pStyle w:val="Compact"/>
      </w:pPr>
      <w:r>
        <w:t xml:space="preserve">Meteorologists analyze decades of hydro-meteorological records to identify long-term trends. In Russia Saint Petersburg, data shows a trend toward warmer winters and increased frequency of "atmospheric rivers," leading to higher rainfall intensity events.</w:t>
      </w:r>
    </w:p>
    <w:bookmarkEnd w:id="27"/>
    <w:bookmarkStart w:id="28" w:name="challenges-faced-by-the-meteorologist"/>
    <w:p>
      <w:pPr>
        <w:pStyle w:val="Heading2"/>
      </w:pPr>
      <w:r>
        <w:t xml:space="preserve">4. Challenges Faced by the Meteorologist</w:t>
      </w:r>
    </w:p>
    <w:p>
      <w:pPr>
        <w:pStyle w:val="FirstParagraph"/>
      </w:pPr>
      <w:r>
        <w:rPr>
          <w:bCs/>
          <w:b/>
        </w:rPr>
        <w:t xml:space="preserve">Data Gaps:</w:t>
      </w:r>
    </w:p>
    <w:p>
      <w:pPr>
        <w:pStyle w:val="BodyText"/>
      </w:pPr>
      <w:r>
        <w:t xml:space="preserve">The urban density of Russia Saint Petersburg can create "urban canyons" that disrupt local wind patterns, making standard weather station data less representative of ground-level conditions.</w:t>
      </w:r>
    </w:p>
    <w:p>
      <w:pPr>
        <w:pStyle w:val="BodyText"/>
      </w:pPr>
      <w:r>
        <w:rPr>
          <w:bCs/>
          <w:b/>
        </w:rPr>
        <w:t xml:space="preserve">Climatic Uncertainty:</w:t>
      </w:r>
    </w:p>
    <w:p>
      <w:pPr>
        <w:pStyle w:val="BodyText"/>
      </w:pPr>
      <w:r>
        <w:t xml:space="preserve">Global climate change is altering traditional seasonal patterns. The reliability of historical averages is decreasing, requiring meteorologists to rely more on probabilistic forecasting rather than deterministic predictions.</w:t>
      </w:r>
    </w:p>
    <w:bookmarkEnd w:id="28"/>
    <w:bookmarkStart w:id="29" w:name="case-scenario-the-winter-storm-event"/>
    <w:p>
      <w:pPr>
        <w:pStyle w:val="Heading2"/>
      </w:pPr>
      <w:r>
        <w:t xml:space="preserve">5. Case Scenario: The Winter Storm Event</w:t>
      </w:r>
    </w:p>
    <w:p>
      <w:pPr>
        <w:pStyle w:val="FirstParagraph"/>
      </w:pPr>
      <w:r>
        <w:rPr>
          <w:iCs/>
          <w:i/>
          <w:bCs/>
          <w:b/>
        </w:rPr>
        <w:t xml:space="preserve">Meteorologist</w:t>
      </w:r>
      <w:r>
        <w:rPr>
          <w:bCs/>
          <w:b/>
        </w:rPr>
        <w:t xml:space="preserve">Action Plan:</w:t>
      </w:r>
      <w:r>
        <w:br/>
      </w:r>
      <w:r>
        <w:t xml:space="preserve">During a significant winter storm event in Russia Saint Petersburg, the meteorologist’s workflow involves:</w:t>
      </w:r>
    </w:p>
    <w:p>
      <w:pPr>
        <w:numPr>
          <w:ilvl w:val="0"/>
          <w:numId w:val="1003"/>
        </w:numPr>
        <w:pStyle w:val="Compact"/>
      </w:pPr>
      <w:r>
        <w:rPr>
          <w:bCs/>
          <w:b/>
        </w:rPr>
        <w:t xml:space="preserve">T-Minus 72 Hours:</w:t>
      </w:r>
      <w:r>
        <w:t xml:space="preserve"> </w:t>
      </w:r>
      <w:r>
        <w:t xml:space="preserve">Analysis of large-scale synoptic charts to identify the developing low-pressure system in the Barents Sea.</w:t>
      </w:r>
    </w:p>
    <w:p>
      <w:pPr>
        <w:numPr>
          <w:ilvl w:val="0"/>
          <w:numId w:val="1003"/>
        </w:numPr>
        <w:pStyle w:val="Compact"/>
      </w:pPr>
      <w:r>
        <w:rPr>
          <w:bCs/>
          <w:b/>
        </w:rPr>
        <w:t xml:space="preserve">T-Minus 48 Hours:</w:t>
      </w:r>
      <w:r>
        <w:t xml:space="preserve"> </w:t>
      </w:r>
      <w:r>
        <w:t xml:space="preserve">Issuance of preliminary alerts for heavy snowfall and reduced visibility. Coordination with city services for plow deployment.</w:t>
      </w:r>
    </w:p>
    <w:p>
      <w:pPr>
        <w:numPr>
          <w:ilvl w:val="0"/>
          <w:numId w:val="1003"/>
        </w:numPr>
        <w:pStyle w:val="Compact"/>
      </w:pPr>
      <w:r>
        <w:rPr>
          <w:bCs/>
          <w:b/>
        </w:rPr>
        <w:t xml:space="preserve">T-Minus 24 Hours:</w:t>
      </w:r>
      <w:r>
        <w:t xml:space="preserve"> </w:t>
      </w:r>
      <w:r>
        <w:t xml:space="preserve">Refinement of precipitation type forecasts (sleet vs. snow) based on temperature profiles at different altitudes.</w:t>
      </w:r>
    </w:p>
    <w:p>
      <w:pPr>
        <w:numPr>
          <w:ilvl w:val="0"/>
          <w:numId w:val="1003"/>
        </w:numPr>
        <w:pStyle w:val="Compact"/>
      </w:pPr>
      <w:r>
        <w:rPr>
          <w:bCs/>
          <w:b/>
        </w:rPr>
        <w:t xml:space="preserve">T-Minus 6 Hours:</w:t>
      </w:r>
      <w:r>
        <w:t xml:space="preserve"> </w:t>
      </w:r>
      <w:r>
        <w:t xml:space="preserve">Real-time monitoring of wind gusts which may cause power line failures. Immediate updates to the public via digital platforms and emergency sirens if necessary.</w:t>
      </w:r>
    </w:p>
    <w:p>
      <w:pPr>
        <w:numPr>
          <w:ilvl w:val="0"/>
          <w:numId w:val="1003"/>
        </w:numPr>
        <w:pStyle w:val="Compact"/>
      </w:pPr>
      <w:r>
        <w:rPr>
          <w:bCs/>
          <w:b/>
        </w:rPr>
        <w:t xml:space="preserve">Post-Event:</w:t>
      </w:r>
      <w:r>
        <w:t xml:space="preserve">Data collection to improve model accuracy for future similar events in Russia Saint Petersburg.</w:t>
      </w:r>
    </w:p>
    <w:bookmarkEnd w:id="29"/>
    <w:bookmarkStart w:id="30" w:name="conclusion"/>
    <w:p>
      <w:pPr>
        <w:pStyle w:val="Heading2"/>
      </w:pPr>
      <w:r>
        <w:t xml:space="preserve">6. Conclusion</w:t>
      </w:r>
    </w:p>
    <w:p>
      <w:pPr>
        <w:pStyle w:val="FirstParagraph"/>
      </w:pPr>
      <w:r>
        <w:t xml:space="preserve">The role of a meteorologist in Russia Saint Petersburg is indispensable for the safety, economic stability, and daily functioning of the city. By integrating advanced technology with deep local knowledge of the region's unique hydro-meteorological characteristics, these professionals provide critical intelligence that protects infrastructure, guides transportation networks, and safeguards public health. As climate change continues to intensify weather patterns in Northern Europe, the strategic importance of specialized meteorological expertise in this historic Russian metropolis will only continue to grow.</w:t>
      </w:r>
    </w:p>
    <w:p>
      <w:pPr>
        <w:pStyle w:val="BodyText"/>
      </w:pPr>
      <w:r>
        <w:t xml:space="preserve">© 2023 Atmospheric Research Institute. All rights reserved.</w:t>
      </w:r>
      <w:r>
        <w:br/>
      </w:r>
      <w:r>
        <w:t xml:space="preserve">Prepared for internal distribution and academic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a Meteorologist in Russia Saint Petersburg</dc:title>
  <dc:creator/>
  <dc:language>en</dc:language>
  <cp:keywords/>
  <dcterms:created xsi:type="dcterms:W3CDTF">2026-07-29T11:52:25Z</dcterms:created>
  <dcterms:modified xsi:type="dcterms:W3CDTF">2026-07-29T11:52:25Z</dcterms:modified>
</cp:coreProperties>
</file>

<file path=docProps/custom.xml><?xml version="1.0" encoding="utf-8"?>
<Properties xmlns="http://schemas.openxmlformats.org/officeDocument/2006/custom-properties" xmlns:vt="http://schemas.openxmlformats.org/officeDocument/2006/docPropsVTypes"/>
</file>