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2ab29ca9cf160b73993c7f3597ff11f0991ddd9"/>
    <w:p>
      <w:pPr>
        <w:pStyle w:val="Heading1"/>
      </w:pPr>
      <w:r>
        <w:t xml:space="preserve">Case Study: Strategic Integration of Meteorological Science in Saudi Arabia Riyadh</w:t>
      </w:r>
    </w:p>
    <w:p>
      <w:pPr>
        <w:pStyle w:val="FirstParagraph"/>
      </w:pPr>
      <w:r>
        <w:rPr>
          <w:bCs/>
          <w:b/>
        </w:rPr>
        <w:t xml:space="preserve">Date:</w:t>
      </w:r>
      <w:r>
        <w:t xml:space="preserve"> </w:t>
      </w:r>
      <w:r>
        <w:t xml:space="preserve">October 2023</w:t>
      </w:r>
      <w:r>
        <w:br/>
      </w:r>
      <w:r>
        <w:rPr>
          <w:bCs/>
          <w:b/>
        </w:rPr>
        <w:t xml:space="preserve">Subject:</w:t>
      </w:r>
      <w:r>
        <w:t xml:space="preserve">The Critical Role of the Meteorologist in Modern Urban Management</w:t>
      </w:r>
      <w:r>
        <w:br/>
      </w:r>
      <w:r>
        <w:rPr>
          <w:bCs/>
          <w:b/>
        </w:rPr>
        <w:t xml:space="preserve">Location Focus:</w:t>
      </w:r>
      <w:r>
        <w:t xml:space="preserve">Saudi Arabia, specifically the capital city of Riyadh</w:t>
      </w:r>
    </w:p>
    <w:bookmarkStart w:id="20" w:name="executive-summary"/>
    <w:p>
      <w:pPr>
        <w:pStyle w:val="Heading2"/>
      </w:pPr>
      <w:r>
        <w:t xml:space="preserve">1. Executive Summary</w:t>
      </w:r>
    </w:p>
    <w:p>
      <w:pPr>
        <w:pStyle w:val="FirstParagraph"/>
      </w:pPr>
      <w:r>
        <w:t xml:space="preserve">Riyadh, the bustling capital of Saudi Arabia, is undergoing one of the most rapid urban transformations in modern history. As a central pillar of Vision 2030, the city aims to diversify its economy and enhance its livability while managing extreme environmental challenges. This Case Study examines the indispensable role of a</w:t>
      </w:r>
      <w:r>
        <w:t xml:space="preserve"> </w:t>
      </w:r>
      <w:r>
        <w:rPr>
          <w:bCs/>
          <w:b/>
        </w:rPr>
        <w:t xml:space="preserve">Meteorologist</w:t>
      </w:r>
      <w:r>
        <w:t xml:space="preserve"> </w:t>
      </w:r>
      <w:r>
        <w:t xml:space="preserve">within this context. By analyzing specific weather phenomena, public health implications, and infrastructure demands in</w:t>
      </w:r>
      <w:r>
        <w:t xml:space="preserve"> </w:t>
      </w:r>
      <w:r>
        <w:rPr>
          <w:bCs/>
          <w:b/>
        </w:rPr>
        <w:t xml:space="preserve">Saudi Arabia Riyadh</w:t>
      </w:r>
      <w:r>
        <w:t xml:space="preserve">, this document highlights how advanced meteorological expertise has transitioned from a purely observational science to a critical component of strategic urban planning and disaster risk reduction.</w:t>
      </w:r>
    </w:p>
    <w:bookmarkEnd w:id="20"/>
    <w:bookmarkStart w:id="21" w:name="X283dfa437ae7f0ddd8590ed188decf34d06f968"/>
    <w:p>
      <w:pPr>
        <w:pStyle w:val="Heading2"/>
      </w:pPr>
      <w:r>
        <w:t xml:space="preserve">2. Background: The Environmental Context of Saudi Arabia Riyadh</w:t>
      </w:r>
    </w:p>
    <w:p>
      <w:pPr>
        <w:pStyle w:val="FirstParagraph"/>
      </w:pPr>
      <w:r>
        <w:t xml:space="preserve">To understand the necessity of specialized meteorological oversight, one must first appreciate the unique climatic profile of the region.</w:t>
      </w:r>
      <w:r>
        <w:t xml:space="preserve"> </w:t>
      </w:r>
      <w:r>
        <w:rPr>
          <w:bCs/>
          <w:b/>
        </w:rPr>
        <w:t xml:space="preserve">Saudi Arabia Riyadh</w:t>
      </w:r>
      <w:r>
        <w:t xml:space="preserve"> </w:t>
      </w:r>
      <w:r>
        <w:t xml:space="preserve">is characterized by a hot desert climate (Köppen classification BWh). The summers are exceptionally long, hot, and dry, with temperatures frequently exceeding 45°C (113°F). Conversely, winters are mild but can be surprisingly cool at night. However, the defining characteristic that complicates urban management is the volatility of seasonal transitions.</w:t>
      </w:r>
    </w:p>
    <w:p>
      <w:pPr>
        <w:pStyle w:val="BodyText"/>
      </w:pPr>
      <w:r>
        <w:t xml:space="preserve">Riyadh experiences intermittent rainfall events that often result in flash floods due to the city’s specific topography and soil composition. Furthermore, dust storms (Shamal winds) are frequent occurrences during spring and autumn months, significantly reducing visibility and air quality. In this high-stakes environment, the precision provided by a professional</w:t>
      </w:r>
      <w:r>
        <w:t xml:space="preserve"> </w:t>
      </w:r>
      <w:r>
        <w:rPr>
          <w:bCs/>
          <w:b/>
        </w:rPr>
        <w:t xml:space="preserve">Meteorologist</w:t>
      </w:r>
      <w:r>
        <w:t xml:space="preserve"> </w:t>
      </w:r>
      <w:r>
        <w:t xml:space="preserve">is not merely a convenience; it is a safety imperative.</w:t>
      </w:r>
    </w:p>
    <w:bookmarkEnd w:id="21"/>
    <w:bookmarkStart w:id="25" w:name="Xfe699d2ed76249336c3a097169c1ed762a4e7fd"/>
    <w:p>
      <w:pPr>
        <w:pStyle w:val="Heading2"/>
      </w:pPr>
      <w:r>
        <w:t xml:space="preserve">3. The Role of the Meteorologist in Urban Resilience</w:t>
      </w:r>
    </w:p>
    <w:p>
      <w:pPr>
        <w:pStyle w:val="FirstParagraph"/>
      </w:pPr>
      <w:r>
        <w:t xml:space="preserve">In recent years, municipal authorities in Riyadh have increasingly relied on data-driven insights provided by meteorological experts. The role of the</w:t>
      </w:r>
      <w:r>
        <w:t xml:space="preserve"> </w:t>
      </w:r>
      <w:r>
        <w:rPr>
          <w:bCs/>
          <w:b/>
        </w:rPr>
        <w:t xml:space="preserve">Meteorologist</w:t>
      </w:r>
      <w:r>
        <w:t xml:space="preserve"> </w:t>
      </w:r>
      <w:r>
        <w:t xml:space="preserve">has expanded beyond simple temperature and precipitation forecasting into complex predictive modeling for urban resilience.</w:t>
      </w:r>
    </w:p>
    <w:bookmarkStart w:id="22" w:name="flash-flood-prediction-and-management"/>
    <w:p>
      <w:pPr>
        <w:pStyle w:val="Heading3"/>
      </w:pPr>
      <w:r>
        <w:t xml:space="preserve">3.1 Flash Flood Prediction and Management</w:t>
      </w:r>
    </w:p>
    <w:p>
      <w:pPr>
        <w:pStyle w:val="FirstParagraph"/>
      </w:pPr>
      <w:r>
        <w:t xml:space="preserve">Riyadh’s infrastructure, including its vast road networks and underground drainage systems, is susceptible to sudden inundation during heavy rainfall events. A dedicated</w:t>
      </w:r>
      <w:r>
        <w:t xml:space="preserve"> </w:t>
      </w:r>
      <w:r>
        <w:rPr>
          <w:bCs/>
          <w:b/>
        </w:rPr>
        <w:t xml:space="preserve">Meteorologist</w:t>
      </w:r>
      <w:r>
        <w:t xml:space="preserve"> </w:t>
      </w:r>
      <w:r>
        <w:t xml:space="preserve">in the region specializes in short-term nowcasting—the prediction of weather conditions for the immediate future (0-6 hours). By integrating radar data with real-time telemetry from rain gauges across the city, meteorologists can predict flash flood trajectories with high accuracy.</w:t>
      </w:r>
    </w:p>
    <w:p>
      <w:pPr>
        <w:pStyle w:val="BodyText"/>
      </w:pPr>
      <w:r>
        <w:rPr>
          <w:bCs/>
          <w:b/>
        </w:rPr>
        <w:t xml:space="preserve">Case Example:</w:t>
      </w:r>
      <w:r>
        <w:t xml:space="preserve"> </w:t>
      </w:r>
      <w:r>
        <w:t xml:space="preserve">During recent seasonal storms in Riyadh, meteorological teams issued alerts hours before significant flooding occurred. This early warning system allowed traffic management authorities to close specific arteries and emergency services to pre-position resources, thereby minimizing vehicle damage and ensuring public safety. Without the specialized analysis provided by a</w:t>
      </w:r>
      <w:r>
        <w:t xml:space="preserve"> </w:t>
      </w:r>
      <w:r>
        <w:rPr>
          <w:bCs/>
          <w:b/>
        </w:rPr>
        <w:t xml:space="preserve">Meteorologist</w:t>
      </w:r>
      <w:r>
        <w:t xml:space="preserve">, the response would have been reactive rather than proactive.</w:t>
      </w:r>
    </w:p>
    <w:bookmarkEnd w:id="22"/>
    <w:bookmarkStart w:id="23" w:name="air-quality-and-dust-storm-mitigation"/>
    <w:p>
      <w:pPr>
        <w:pStyle w:val="Heading3"/>
      </w:pPr>
      <w:r>
        <w:t xml:space="preserve">2. Air Quality and Dust Storm Mitigation</w:t>
      </w:r>
    </w:p>
    <w:p>
      <w:pPr>
        <w:pStyle w:val="FirstParagraph"/>
      </w:pPr>
      <w:r>
        <w:t xml:space="preserve">Dust storms are a recurring hazard in</w:t>
      </w:r>
      <w:r>
        <w:t xml:space="preserve"> </w:t>
      </w:r>
      <w:r>
        <w:rPr>
          <w:bCs/>
          <w:b/>
        </w:rPr>
        <w:t xml:space="preserve">Saudi Arabia Riyadh</w:t>
      </w:r>
      <w:r>
        <w:t xml:space="preserve">. These events do not merely affect comfort; they pose severe respiratory health risks, particularly for children, the elderly, and those with pre-existing conditions. Meteorologists monitor atmospheric pressure gradients and wind patterns that precede these storms. They provide critical data on particulate matter concentrations (PM10 and PM2.5) which guides public health advisories.</w:t>
      </w:r>
    </w:p>
    <w:p>
      <w:pPr>
        <w:pStyle w:val="BodyText"/>
      </w:pPr>
      <w:r>
        <w:t xml:space="preserve">In collaboration with environmental agencies, meteorologists help determine when to issue "Dust Storm Alerts" that advise schools to close or outdoor activities to cease. This proactive approach has been instrumental in maintaining public health standards amidst the harsh climatic conditions of the region.</w:t>
      </w:r>
    </w:p>
    <w:bookmarkEnd w:id="23"/>
    <w:bookmarkStart w:id="24" w:name="supporting-vision-2030-mega-projects"/>
    <w:p>
      <w:pPr>
        <w:pStyle w:val="Heading3"/>
      </w:pPr>
      <w:r>
        <w:t xml:space="preserve">3. Supporting Vision 2030 Mega-Projects</w:t>
      </w:r>
    </w:p>
    <w:p>
      <w:pPr>
        <w:pStyle w:val="FirstParagraph"/>
      </w:pPr>
      <w:r>
        <w:t xml:space="preserve">Riyadh is currently home to several mega-projects, including the expansion of King Khalid International Airport and the development of new residential districts under urban planning initiatives like "Riyadh Green." Large-scale construction projects are highly sensitive to weather conditions. High winds can halt crane operations, while extreme heat poses safety risks to outdoor laborers.</w:t>
      </w:r>
    </w:p>
    <w:p>
      <w:pPr>
        <w:pStyle w:val="BodyText"/>
      </w:pPr>
      <w:r>
        <w:t xml:space="preserve">Project managers in Riyadh rely heavily on customized forecasts provided by meteorologists. These experts analyze local microclimates and seasonal trends to optimize construction schedules. For instance, knowing the precise window of low-wind probability allows for critical lifts and structural works that cannot be delayed without incurring massive financial penalties. Thus, the</w:t>
      </w:r>
      <w:r>
        <w:t xml:space="preserve"> </w:t>
      </w:r>
      <w:r>
        <w:rPr>
          <w:bCs/>
          <w:b/>
        </w:rPr>
        <w:t xml:space="preserve">Meteorologist</w:t>
      </w:r>
      <w:r>
        <w:t xml:space="preserve"> </w:t>
      </w:r>
      <w:r>
        <w:t xml:space="preserve">becomes a key economic enabler in the realization of Saudi Arabia’s ambitious development goals.</w:t>
      </w:r>
    </w:p>
    <w:bookmarkEnd w:id="24"/>
    <w:bookmarkEnd w:id="25"/>
    <w:bookmarkStart w:id="26" w:name="Xf12616e5cc71a2732ec29451d649a399bf54325"/>
    <w:p>
      <w:pPr>
        <w:pStyle w:val="Heading2"/>
      </w:pPr>
      <w:r>
        <w:t xml:space="preserve">4. Technological Integration and Future Directions</w:t>
      </w:r>
    </w:p>
    <w:p>
      <w:pPr>
        <w:pStyle w:val="FirstParagraph"/>
      </w:pPr>
      <w:r>
        <w:t xml:space="preserve">The integration of Artificial Intelligence (AI) and Machine Learning (ML) into meteorology is transforming how weather data is processed in Riyadh. The General Authority of Meteorology and Environmental Protection (GAMEP) has invested heavily in upgrading its forecasting models.</w:t>
      </w:r>
    </w:p>
    <w:p>
      <w:pPr>
        <w:numPr>
          <w:ilvl w:val="0"/>
          <w:numId w:val="1001"/>
        </w:numPr>
        <w:pStyle w:val="Compact"/>
      </w:pPr>
      <w:r>
        <w:rPr>
          <w:bCs/>
          <w:b/>
        </w:rPr>
        <w:t xml:space="preserve">High-Resolution Modeling:</w:t>
      </w:r>
      <w:r>
        <w:t xml:space="preserve"> </w:t>
      </w:r>
      <w:r>
        <w:t xml:space="preserve">Meteorologists now utilize high-resolution numerical weather prediction models tailored specifically for the topography of central Saudi Arabia. This allows for more accurate predictions of convective storms, which are often small-scale but intense.</w:t>
      </w:r>
    </w:p>
    <w:p>
      <w:pPr>
        <w:numPr>
          <w:ilvl w:val="0"/>
          <w:numId w:val="1001"/>
        </w:numPr>
        <w:pStyle w:val="Compact"/>
      </w:pPr>
      <w:r>
        <w:rPr>
          <w:bCs/>
          <w:b/>
        </w:rPr>
        <w:t xml:space="preserve">Satellite Data Utilization:</w:t>
      </w:r>
      <w:r>
        <w:t xml:space="preserve"> </w:t>
      </w:r>
      <w:r>
        <w:t xml:space="preserve">Advanced satellite imagery allows meteorologists to monitor cloud development and moisture levels over vast desert areas where ground stations may be sparse.</w:t>
      </w:r>
    </w:p>
    <w:p>
      <w:pPr>
        <w:numPr>
          <w:ilvl w:val="0"/>
          <w:numId w:val="1001"/>
        </w:numPr>
        <w:pStyle w:val="Compact"/>
      </w:pPr>
      <w:r>
        <w:rPr>
          <w:bCs/>
          <w:b/>
        </w:rPr>
        <w:t xml:space="preserve">Public Dissemination:</w:t>
      </w:r>
      <w:r>
        <w:t xml:space="preserve"> </w:t>
      </w:r>
      <w:r>
        <w:t xml:space="preserve">Real-time data is now accessible via mobile applications, empowering citizens of Riyadh to make informed daily decisions regarding travel, attire, and health precautions.</w:t>
      </w:r>
    </w:p>
    <w:p>
      <w:pPr>
        <w:pStyle w:val="FirstParagraph"/>
      </w:pPr>
      <w:r>
        <w:t xml:space="preserve">This technological evolution underscores that the modern meteorologist is not just a weather observer but a data scientist who translates complex atmospheric phenomena into actionable intelligence for city planners and citizens alike.</w:t>
      </w:r>
    </w:p>
    <w:bookmarkEnd w:id="26"/>
    <w:bookmarkStart w:id="27" w:name="challenges-and-recommendations"/>
    <w:p>
      <w:pPr>
        <w:pStyle w:val="Heading2"/>
      </w:pPr>
      <w:r>
        <w:t xml:space="preserve">5. Challenges and Recommendations</w:t>
      </w:r>
    </w:p>
    <w:p>
      <w:pPr>
        <w:pStyle w:val="FirstParagraph"/>
      </w:pPr>
      <w:r>
        <w:t xml:space="preserve">Despite advancements, challenges remain. The rapid urbanization of Riyadh creates "urban heat islands," altering local weather patterns in ways that historical data may not fully capture. Furthermore, climate change is introducing new unpredictability to traditional seasonal cycles.</w:t>
      </w:r>
    </w:p>
    <w:p>
      <w:pPr>
        <w:pStyle w:val="BodyText"/>
      </w:pPr>
      <w:r>
        <w:rPr>
          <w:iCs/>
          <w:i/>
          <w:bCs/>
          <w:b/>
        </w:rPr>
        <w:t xml:space="preserve">Recommendation:</w:t>
      </w:r>
      <w:r>
        <w:t xml:space="preserve"> </w:t>
      </w:r>
      <w:r>
        <w:t xml:space="preserve">To further enhance the efficacy of meteorological services in Saudi Arabia Riyadh, it is recommended that:</w:t>
      </w:r>
    </w:p>
    <w:p>
      <w:pPr>
        <w:numPr>
          <w:ilvl w:val="0"/>
          <w:numId w:val="1002"/>
        </w:numPr>
        <w:pStyle w:val="Compact"/>
      </w:pPr>
      <w:r>
        <w:t xml:space="preserve">Municipalities increase investment in IoT (Internet of Things) sensor networks to provide granular, hyper-local weather data.</w:t>
      </w:r>
    </w:p>
    <w:p>
      <w:pPr>
        <w:numPr>
          <w:ilvl w:val="0"/>
          <w:numId w:val="1002"/>
        </w:numPr>
        <w:pStyle w:val="Compact"/>
      </w:pPr>
      <w:r>
        <w:t xml:space="preserve">Educational institutions expand programs to train more local meteorologists specialized in desert climatology.</w:t>
      </w:r>
    </w:p>
    <w:p>
      <w:pPr>
        <w:numPr>
          <w:ilvl w:val="0"/>
          <w:numId w:val="1002"/>
        </w:numPr>
        <w:pStyle w:val="Compact"/>
      </w:pPr>
      <w:r>
        <w:t xml:space="preserve">Cross-sector collaboration between meteorologists, urban planners, and health officials be institutionalized for continuous risk assessment.</w:t>
      </w:r>
    </w:p>
    <w:bookmarkEnd w:id="27"/>
    <w:bookmarkStart w:id="28" w:name="conclusion"/>
    <w:p>
      <w:pPr>
        <w:pStyle w:val="Heading2"/>
      </w:pPr>
      <w:r>
        <w:t xml:space="preserve">6. Conclusion</w:t>
      </w:r>
    </w:p>
    <w:p>
      <w:pPr>
        <w:pStyle w:val="FirstParagraph"/>
      </w:pPr>
      <w:r>
        <w:t xml:space="preserve">In conclusion, the role of the meteorologist in Saudi Arabia Riyadh is pivotal to the city’s sustainable growth and safety. From mitigating the dangers of flash floods and dust storms to facilitating mega-projects aligned with Vision 2030, meteorological expertise provides a foundation for resilience against extreme weather. As Riyadh continues to evolve into a global hub, the reliance on accurate, timely, and specialized weather intelligence will only intensify. The meteorologist stands at the forefront of this effort, safeguarding the well-being of citizens and supporting the ambitious developmental trajectory of one of the Middle East’s most dynamic cities.</w:t>
      </w:r>
    </w:p>
    <w:p>
      <w:pPr>
        <w:pStyle w:val="BodyText"/>
      </w:pPr>
      <w:r>
        <w:t xml:space="preserve">This Case Study illustrates that in</w:t>
      </w:r>
      <w:r>
        <w:t xml:space="preserve"> </w:t>
      </w:r>
      <w:r>
        <w:rPr>
          <w:bCs/>
          <w:b/>
        </w:rPr>
        <w:t xml:space="preserve">Saudi Arabia Riyadh</w:t>
      </w:r>
      <w:r>
        <w:t xml:space="preserve">, weather is not just a backdrop to daily life but a central factor in governance, economy, and public health. Therefore, investing in meteorological capacity is synonymous with investing in the future stability and prosperity of the nation’s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Meteorologist in Saudi Arabia Riyadh</dc:title>
  <dc:creator/>
  <dc:language>en</dc:language>
  <cp:keywords/>
  <dcterms:created xsi:type="dcterms:W3CDTF">2026-07-29T08:25:59Z</dcterms:created>
  <dcterms:modified xsi:type="dcterms:W3CDTF">2026-07-29T08:25:59Z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