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Spain</w:t>
      </w:r>
      <w:r>
        <w:t xml:space="preserve"> </w:t>
      </w:r>
      <w:r>
        <w:t xml:space="preserve">Madrid</w:t>
      </w:r>
    </w:p>
    <w:bookmarkStart w:id="30" w:name="X1e285067af3cf8d205e8dc7cdc3d19d1155f806"/>
    <w:p>
      <w:pPr>
        <w:pStyle w:val="Heading1"/>
      </w:pPr>
      <w:r>
        <w:t xml:space="preserve">Case Study: Enhancing Urban Resilience and Economic Efficiency through Meteorological Expertise in Spain Madrid</w:t>
      </w:r>
    </w:p>
    <w:p>
      <w:pPr>
        <w:pStyle w:val="FirstParagraph"/>
      </w:pPr>
      <w:r>
        <w:rPr>
          <w:bCs/>
          <w:b/>
        </w:rPr>
        <w:t xml:space="preserve">Date:</w:t>
      </w:r>
      <w:r>
        <w:t xml:space="preserve"> </w:t>
      </w:r>
      <w:r>
        <w:t xml:space="preserve">October 26, 2023</w:t>
      </w:r>
      <w:r>
        <w:br/>
      </w:r>
      <w:r>
        <w:rPr>
          <w:bCs/>
          <w:b/>
        </w:rPr>
        <w:t xml:space="preserve">Subject:</w:t>
      </w:r>
      <w:r>
        <w:rPr>
          <w:iCs/>
          <w:i/>
        </w:rPr>
        <w:t xml:space="preserve">Meteorologist</w:t>
      </w:r>
      <w:r>
        <w:br/>
      </w:r>
      <w:r>
        <w:rPr>
          <w:bCs/>
          <w:b/>
        </w:rPr>
        <w:t xml:space="preserve">Location Focus:</w:t>
      </w:r>
      <w:r>
        <w:t xml:space="preserve">Spain Madrid</w:t>
      </w:r>
      <w:r>
        <w:br/>
      </w:r>
      <w:r>
        <w:rPr>
          <w:bCs/>
          <w:b/>
        </w:rPr>
        <w:t xml:space="preserve">Status:</w:t>
      </w:r>
    </w:p>
    <w:bookmarkStart w:id="20" w:name="executive-summary"/>
    <w:p>
      <w:pPr>
        <w:pStyle w:val="Heading2"/>
      </w:pPr>
      <w:r>
        <w:t xml:space="preserve">1. Executive Summary</w:t>
      </w:r>
    </w:p>
    <w:p>
      <w:pPr>
        <w:pStyle w:val="FirstParagraph"/>
      </w:pPr>
      <w:r>
        <w:t xml:space="preserve">In the rapidly evolving urban landscape of modern cities, the integration of scientific precision into daily operational planning has become a cornerstone of efficiency and safety. This case study explores the critical role played by a professional</w:t>
      </w:r>
      <w:r>
        <w:t xml:space="preserve"> </w:t>
      </w:r>
      <w:r>
        <w:rPr>
          <w:bCs/>
          <w:b/>
        </w:rPr>
        <w:t xml:space="preserve">Meteorologist</w:t>
      </w:r>
      <w:r>
        <w:t xml:space="preserve"> </w:t>
      </w:r>
      <w:r>
        <w:t xml:space="preserve">within the specific geographic and climatic context of</w:t>
      </w:r>
      <w:r>
        <w:t xml:space="preserve"> </w:t>
      </w:r>
      <w:r>
        <w:rPr>
          <w:bCs/>
          <w:b/>
        </w:rPr>
        <w:t xml:space="preserve">Spain Madrid</w:t>
      </w:r>
      <w:r>
        <w:t xml:space="preserve">. As one of Europe’s most significant metropolitan hubs, Madrid faces unique atmospheric challenges, ranging from intense summer heatwaves to unpredictable winter cold snaps. By analyzing how meteorological expertise is leveraged by city administrators, agricultural sectors in the surrounding community of Madrid, and energy providers, this document demonstrates that specialized weather knowledge is not merely academic but a vital economic and safety asset.</w:t>
      </w:r>
    </w:p>
    <w:bookmarkEnd w:id="20"/>
    <w:bookmarkStart w:id="21" w:name="X56c4e66b957e6c5d0eb4d55697292486bd4fd38"/>
    <w:p>
      <w:pPr>
        <w:pStyle w:val="Heading2"/>
      </w:pPr>
      <w:r>
        <w:t xml:space="preserve">2. Background: The Climatic Context of Spain Madrid</w:t>
      </w:r>
    </w:p>
    <w:p>
      <w:pPr>
        <w:pStyle w:val="FirstParagraph"/>
      </w:pPr>
      <w:r>
        <w:t xml:space="preserve">To understand the necessity of a dedicated</w:t>
      </w:r>
      <w:r>
        <w:t xml:space="preserve"> </w:t>
      </w:r>
      <w:r>
        <w:rPr>
          <w:bCs/>
          <w:b/>
        </w:rPr>
        <w:t xml:space="preserve">Meteorologist</w:t>
      </w:r>
      <w:r>
        <w:t xml:space="preserve">, one must first analyze the environment of</w:t>
      </w:r>
    </w:p>
    <w:p>
      <w:pPr>
        <w:pStyle w:val="BodyText"/>
      </w:pPr>
      <w:r>
        <w:t xml:space="preserve">Spain Madrid. Located on a high plateau in the center of the Iberian Peninsula, Madrid experiences a Mediterranean climate with continental influences. This results in significant temperature variations between day and night, as well as between seasons.</w:t>
      </w:r>
    </w:p>
    <w:p>
      <w:pPr>
        <w:pStyle w:val="BodyText"/>
      </w:pPr>
      <w:r>
        <w:t xml:space="preserve">The city is notoriously subject to extreme weather events in recent years due to broader climatic shifts. Summers often see temperatures exceeding 40°C (104°F), leading to heat stress risks for the population and increased demand on the electrical grid. Conversely, winters can be surprisingly harsh, with frost and occasional snowfall that disrupts transportation networks such as the Metro de Madrid and AVE high-speed rail lines. Furthermore,</w:t>
      </w:r>
      <w:r>
        <w:t xml:space="preserve"> </w:t>
      </w:r>
      <w:r>
        <w:rPr>
          <w:bCs/>
          <w:b/>
        </w:rPr>
        <w:t xml:space="preserve">Spain Madrid</w:t>
      </w:r>
      <w:r>
        <w:t xml:space="preserve"> </w:t>
      </w:r>
      <w:r>
        <w:t xml:space="preserve">is prone to sudden thunderstorms during spring and autumn, which can cause flash flooding in urban drainage systems.</w:t>
      </w:r>
    </w:p>
    <w:p>
      <w:pPr>
        <w:pStyle w:val="BodyText"/>
      </w:pPr>
      <w:r>
        <w:t xml:space="preserve">In this context, generic weather forecasts from global models are often insufficient for local decision-making. The microclimates of the city center versus the surrounding mountainous regions (such as Sierra de Guadarrama) require localized expertise. This is where the specialized skills of a</w:t>
      </w:r>
      <w:r>
        <w:t xml:space="preserve"> </w:t>
      </w:r>
      <w:r>
        <w:rPr>
          <w:bCs/>
          <w:b/>
        </w:rPr>
        <w:t xml:space="preserve">Meteorologist</w:t>
      </w:r>
      <w:r>
        <w:t xml:space="preserve"> </w:t>
      </w:r>
      <w:r>
        <w:t xml:space="preserve">become indispensable.</w:t>
      </w:r>
    </w:p>
    <w:bookmarkEnd w:id="21"/>
    <w:bookmarkStart w:id="22" w:name="problem-statement-the-need-for-precision"/>
    <w:p>
      <w:pPr>
        <w:pStyle w:val="Heading2"/>
      </w:pPr>
      <w:r>
        <w:t xml:space="preserve">3. Problem Statement: The Need for Precision</w:t>
      </w:r>
    </w:p>
    <w:p>
      <w:pPr>
        <w:pStyle w:val="FirstParagraph"/>
      </w:pPr>
      <w:r>
        <w:t xml:space="preserve">The primary challenge facing urban planners and private entities in</w:t>
      </w:r>
      <w:r>
        <w:t xml:space="preserve"> </w:t>
      </w:r>
      <w:r>
        <w:rPr>
          <w:bCs/>
          <w:b/>
        </w:rPr>
        <w:t xml:space="preserve">Spain Madrid</w:t>
      </w:r>
      <w:r>
        <w:t xml:space="preserve"> </w:t>
      </w:r>
      <w:r>
        <w:t xml:space="preserve">is the volatility of weather patterns. Historical data shows an increase in the frequency of "Medicane"-like events (Mediterranean tropical-like cyclones) and prolonged heatwaves. For a city with over three million inhabitants, these are not just inconveniences; they are public health emergencies and economic disruptors.</w:t>
      </w:r>
    </w:p>
    <w:p>
      <w:pPr>
        <w:pStyle w:val="BodyText"/>
      </w:pPr>
      <w:r>
        <w:t xml:space="preserve">Key problems identified include:</w:t>
      </w:r>
    </w:p>
    <w:p>
      <w:pPr>
        <w:numPr>
          <w:ilvl w:val="0"/>
          <w:numId w:val="1001"/>
        </w:numPr>
        <w:pStyle w:val="Compact"/>
      </w:pPr>
      <w:r>
        <w:rPr>
          <w:bCs/>
          <w:b/>
        </w:rPr>
        <w:t xml:space="preserve">Agricultural Losses:</w:t>
      </w:r>
      <w:r>
        <w:t xml:space="preserve"> </w:t>
      </w:r>
      <w:r>
        <w:t xml:space="preserve">Farmers in the province of Madrid rely on precise frost warnings to protect olive groves, vineyards, and almond orchards. A generic forecast might miss localized frost pockets.</w:t>
      </w:r>
    </w:p>
    <w:p>
      <w:pPr>
        <w:numPr>
          <w:ilvl w:val="0"/>
          <w:numId w:val="1001"/>
        </w:numPr>
        <w:pStyle w:val="Compact"/>
      </w:pPr>
      <w:r>
        <w:rPr>
          <w:bCs/>
          <w:b/>
        </w:rPr>
        <w:t xml:space="preserve">Epidemic Management:</w:t>
      </w:r>
      <w:r>
        <w:t xml:space="preserve"> </w:t>
      </w:r>
      <w:r>
        <w:t xml:space="preserve">Vector-borne diseases linked to temperature and humidity changes require predictive modeling.</w:t>
      </w:r>
    </w:p>
    <w:p>
      <w:pPr>
        <w:numPr>
          <w:ilvl w:val="0"/>
          <w:numId w:val="1001"/>
        </w:numPr>
        <w:pStyle w:val="Compact"/>
      </w:pPr>
      <w:r>
        <w:rPr>
          <w:bCs/>
          <w:b/>
        </w:rPr>
        <w:t xml:space="preserve">Tourism Optimization:</w:t>
      </w:r>
      <w:r>
        <w:t xml:space="preserve"> </w:t>
      </w:r>
      <w:r>
        <w:t xml:space="preserve">Madrid is a top tourist destination. Event organizers need hour-by-hour accuracy for outdoor festivals, such as the San Isidro festival.</w:t>
      </w:r>
    </w:p>
    <w:p>
      <w:pPr>
        <w:numPr>
          <w:ilvl w:val="0"/>
          <w:numId w:val="1001"/>
        </w:numPr>
        <w:pStyle w:val="Compact"/>
      </w:pPr>
      <w:r>
        <w:rPr>
          <w:bCs/>
          <w:b/>
        </w:rPr>
        <w:t xml:space="preserve">Epidemic Management:</w:t>
      </w:r>
      <w:r>
        <w:t xml:space="preserve"> </w:t>
      </w:r>
      <w:r>
        <w:t xml:space="preserve">Vector-borne diseases linked to temperature and humidity changes require predictive modeling.</w:t>
      </w:r>
    </w:p>
    <w:p>
      <w:pPr>
        <w:numPr>
          <w:ilvl w:val="0"/>
          <w:numId w:val="1001"/>
        </w:numPr>
        <w:pStyle w:val="Compact"/>
      </w:pPr>
      <w:r>
        <w:rPr>
          <w:bCs/>
          <w:b/>
        </w:rPr>
        <w:t xml:space="preserve">Tourism Optimization:</w:t>
      </w:r>
      <w:r>
        <w:t xml:space="preserve"> </w:t>
      </w:r>
      <w:r>
        <w:t xml:space="preserve">Madrid is a top tourist destination. Event organizers need hour-by-hour accuracy for outdoor festivals, such as the San Isidro festival.</w:t>
      </w:r>
    </w:p>
    <w:bookmarkEnd w:id="22"/>
    <w:bookmarkStart w:id="26" w:name="X2100bd486b32ceebd75e7c75a01fc61832614cc"/>
    <w:p>
      <w:pPr>
        <w:pStyle w:val="Heading2"/>
      </w:pPr>
      <w:r>
        <w:t xml:space="preserve">4. The Intervention: Deploying Meteorological Expertise</w:t>
      </w:r>
    </w:p>
    <w:p>
      <w:pPr>
        <w:pStyle w:val="FirstParagraph"/>
      </w:pPr>
      <w:r>
        <w:t xml:space="preserve">The case study focuses on the implementation of a specialized meteorological advisory service led by a senior</w:t>
      </w:r>
      <w:r>
        <w:t xml:space="preserve"> </w:t>
      </w:r>
      <w:r>
        <w:rPr>
          <w:bCs/>
          <w:b/>
        </w:rPr>
        <w:t xml:space="preserve">Meteorologist</w:t>
      </w:r>
      <w:r>
        <w:t xml:space="preserve">. This professional does not simply relay data but interprets complex atmospheric models tailored to the topography of</w:t>
      </w:r>
    </w:p>
    <w:p>
      <w:pPr>
        <w:pStyle w:val="BodyText"/>
      </w:pPr>
      <w:r>
        <w:t xml:space="preserve">Spain Madrid.</w:t>
      </w:r>
    </w:p>
    <w:bookmarkStart w:id="23" w:name="early-warning-systems-for-extreme-heat"/>
    <w:p>
      <w:pPr>
        <w:pStyle w:val="Heading3"/>
      </w:pPr>
      <w:r>
        <w:t xml:space="preserve">4.1. Early Warning Systems for Extreme Heat</w:t>
      </w:r>
    </w:p>
    <w:p>
      <w:pPr>
        <w:pStyle w:val="FirstParagraph"/>
      </w:pPr>
      <w:r>
        <w:t xml:space="preserve">In collaboration with the Community of Madrid Government, the</w:t>
      </w:r>
      <w:r>
        <w:t xml:space="preserve"> </w:t>
      </w:r>
      <w:r>
        <w:rPr>
          <w:bCs/>
          <w:b/>
        </w:rPr>
        <w:t xml:space="preserve">Meteorologist</w:t>
      </w:r>
      <w:r>
        <w:t xml:space="preserve"> </w:t>
      </w:r>
      <w:r>
        <w:t xml:space="preserve">developed an enhanced heat-health watch warning system. By analyzing urban heat island effects specific to dense areas like Malasaña and Sol, the expert provided recommendations for opening "cooling centers" at optimal times before temperature peaks occurred. This proactive approach reduced heat-related hospital admissions by 15% during the peak summer months of 2023.</w:t>
      </w:r>
    </w:p>
    <w:bookmarkEnd w:id="23"/>
    <w:bookmarkStart w:id="24" w:name="agricultural-protection-in-the-province"/>
    <w:p>
      <w:pPr>
        <w:pStyle w:val="Heading3"/>
      </w:pPr>
      <w:r>
        <w:t xml:space="preserve">4.2. Agricultural Protection in the Province</w:t>
      </w:r>
    </w:p>
    <w:p>
      <w:pPr>
        <w:pStyle w:val="FirstParagraph"/>
      </w:pPr>
      <w:r>
        <w:t xml:space="preserve">In the rural outskirts of</w:t>
      </w:r>
    </w:p>
    <w:p>
      <w:pPr>
        <w:pStyle w:val="BodyText"/>
      </w:pPr>
      <w:r>
        <w:t xml:space="preserve">Spain Madrid, particularly in areas like Torrejón de Ardoz, frost damage to almond blossoms can devastate local yields. The</w:t>
      </w:r>
      <w:r>
        <w:t xml:space="preserve"> </w:t>
      </w:r>
      <w:r>
        <w:rPr>
          <w:bCs/>
          <w:b/>
        </w:rPr>
        <w:t xml:space="preserve">Meteorologist</w:t>
      </w:r>
      <w:r>
        <w:t xml:space="preserve"> </w:t>
      </w:r>
      <w:r>
        <w:t xml:space="preserve">installed hyper-local weather stations and utilized micro-climate modeling to predict radiation fog and frost formation within a 2-kilometer radius. Farmers received SMS alerts allowing them to activate irrigation systems for frost protection only when necessary, saving water resources and crops.</w:t>
      </w:r>
    </w:p>
    <w:bookmarkEnd w:id="24"/>
    <w:bookmarkStart w:id="25" w:name="energy-grid-stabilization"/>
    <w:p>
      <w:pPr>
        <w:pStyle w:val="Heading3"/>
      </w:pPr>
      <w:r>
        <w:t xml:space="preserve">4.3. Energy Grid Stabilization</w:t>
      </w:r>
    </w:p>
    <w:p>
      <w:pPr>
        <w:pStyle w:val="FirstParagraph"/>
      </w:pPr>
      <w:r>
        <w:t xml:space="preserve">Energías de Madrid (Enmadrid) utilizes meteorological forecasts to predict energy load spikes. The</w:t>
      </w:r>
      <w:r>
        <w:t xml:space="preserve"> </w:t>
      </w:r>
      <w:r>
        <w:rPr>
          <w:bCs/>
          <w:b/>
        </w:rPr>
        <w:t xml:space="preserve">Meteorologist</w:t>
      </w:r>
      <w:r>
        <w:t xml:space="preserve"> </w:t>
      </w:r>
      <w:r>
        <w:t xml:space="preserve">analyzes humidity levels alongside temperature, as high humidity increases the use of air conditioning loads significantly more than dry heat does. This insight allows for better grid balancing and prevents blackouts during critical afternoon hours.</w:t>
      </w:r>
    </w:p>
    <w:bookmarkEnd w:id="25"/>
    <w:bookmarkEnd w:id="26"/>
    <w:bookmarkStart w:id="27" w:name="results-and-impact-analysis"/>
    <w:p>
      <w:pPr>
        <w:pStyle w:val="Heading2"/>
      </w:pPr>
      <w:r>
        <w:t xml:space="preserve">5. Results and Impact Analysis</w:t>
      </w:r>
    </w:p>
    <w:p>
      <w:pPr>
        <w:pStyle w:val="FirstParagraph"/>
      </w:pPr>
      <w:r>
        <w:t xml:space="preserve">The integration of specialized meteorological services into the operational framework of</w:t>
      </w:r>
      <w:r>
        <w:t xml:space="preserve"> </w:t>
      </w:r>
      <w:r>
        <w:rPr>
          <w:bCs/>
          <w:b/>
        </w:rPr>
        <w:t xml:space="preserve">Spain Madrid</w:t>
      </w:r>
    </w:p>
    <w:p>
      <w:pPr>
        <w:numPr>
          <w:ilvl w:val="0"/>
          <w:numId w:val="1002"/>
        </w:numPr>
        <w:pStyle w:val="Compact"/>
      </w:pPr>
      <w:r>
        <w:rPr>
          <w:bCs/>
          <w:b/>
        </w:rPr>
        <w:t xml:space="preserve">Saved Cost Efficiency:</w:t>
      </w:r>
      <w:r>
        <w:t xml:space="preserve"> </w:t>
      </w:r>
      <w:r>
        <w:t xml:space="preserve">By avoiding unnecessary interventions (such as premature opening of cooling centers or excessive grid reserves), the city administration saved approximately €2.5 million annually.</w:t>
      </w:r>
    </w:p>
    <w:p>
      <w:pPr>
        <w:numPr>
          <w:ilvl w:val="0"/>
          <w:numId w:val="1002"/>
        </w:numPr>
        <w:pStyle w:val="Compact"/>
      </w:pPr>
      <w:r>
        <w:rPr>
          <w:bCs/>
          <w:b/>
        </w:rPr>
        <w:t xml:space="preserve">Agricultural Yield Protection:</w:t>
      </w:r>
      <w:r>
        <w:t xml:space="preserve"> </w:t>
      </w:r>
      <w:r>
        <w:t xml:space="preserve">Local farmers reported a 20% reduction in crop loss due to unforecasted frosts.</w:t>
      </w:r>
    </w:p>
    <w:p>
      <w:pPr>
        <w:numPr>
          <w:ilvl w:val="0"/>
          <w:numId w:val="1002"/>
        </w:numPr>
        <w:pStyle w:val="Compact"/>
      </w:pPr>
      <w:r>
        <w:rPr>
          <w:bCs/>
          <w:b/>
        </w:rPr>
        <w:t xml:space="preserve">Public Safety:</w:t>
      </w:r>
      <w:r>
        <w:t xml:space="preserve"> </w:t>
      </w:r>
      <w:r>
        <w:t xml:space="preserve">Emergency response teams were deployed more effectively, reducing average emergency response times by 12% during severe weather events.</w:t>
      </w:r>
    </w:p>
    <w:p>
      <w:pPr>
        <w:numPr>
          <w:ilvl w:val="0"/>
          <w:numId w:val="1002"/>
        </w:numPr>
        <w:pStyle w:val="Compact"/>
      </w:pPr>
      <w:r>
        <w:rPr>
          <w:bCs/>
          <w:b/>
        </w:rPr>
        <w:t xml:space="preserve">Economic Stability for Events:</w:t>
      </w:r>
      <w:r>
        <w:t xml:space="preserve"> </w:t>
      </w:r>
      <w:r>
        <w:t xml:space="preserve">Large-scale events in Madrid avoided cancellation costs due to accurate short-term forecasting provided by the</w:t>
      </w:r>
    </w:p>
    <w:p>
      <w:pPr>
        <w:numPr>
          <w:ilvl w:val="0"/>
          <w:numId w:val="1000"/>
        </w:numPr>
        <w:pStyle w:val="Compact"/>
      </w:pPr>
      <w:r>
        <w:t xml:space="preserve">Meteorologist.</w:t>
      </w:r>
    </w:p>
    <w:bookmarkEnd w:id="27"/>
    <w:bookmarkStart w:id="28" w:name="discussion-the-unique-value-proposition"/>
    <w:p>
      <w:pPr>
        <w:pStyle w:val="Heading2"/>
      </w:pPr>
      <w:r>
        <w:t xml:space="preserve">6. Discussion: The Unique Value Proposition</w:t>
      </w:r>
    </w:p>
    <w:p>
      <w:pPr>
        <w:pStyle w:val="FirstParagraph"/>
      </w:pPr>
      <w:r>
        <w:t xml:space="preserve">This case study underscores that a</w:t>
      </w:r>
      <w:r>
        <w:t xml:space="preserve"> </w:t>
      </w:r>
      <w:r>
        <w:rPr>
          <w:bCs/>
          <w:b/>
        </w:rPr>
        <w:t xml:space="preserve">Meteorologist</w:t>
      </w:r>
      <w:r>
        <w:t xml:space="preserve">Spain Madrid</w:t>
      </w:r>
      <w:r>
        <w:t xml:space="preserve">, the intersection of continental climate dynamics and intense urbanization creates risks that generic global models cannot adequately address.</w:t>
      </w:r>
    </w:p>
    <w:p>
      <w:pPr>
        <w:pStyle w:val="BodyText"/>
      </w:pPr>
      <w:r>
        <w:t xml:space="preserve">The value lies in the localization. A standard weather app might tell a user it will rain in Madrid, but it may not predict downpour intensity in the Retiro Park area versus the flat plains of Villaverde. A</w:t>
      </w:r>
      <w:r>
        <w:t xml:space="preserve"> </w:t>
      </w:r>
      <w:r>
        <w:rPr>
          <w:bCs/>
          <w:b/>
        </w:rPr>
        <w:t xml:space="preserve">Meteorologist</w:t>
      </w:r>
      <w:r>
        <w:t xml:space="preserve"> </w:t>
      </w:r>
      <w:r>
        <w:t xml:space="preserve">uses local knowledge, topographical data, and real-time radar interpretation to provide this granularity.</w:t>
      </w:r>
    </w:p>
    <w:bookmarkEnd w:id="28"/>
    <w:bookmarkStart w:id="29" w:name="conclusion-and-recommendations"/>
    <w:p>
      <w:pPr>
        <w:pStyle w:val="Heading2"/>
      </w:pPr>
      <w:r>
        <w:t xml:space="preserve">7. Conclusion and Recommendations</w:t>
      </w:r>
    </w:p>
    <w:p>
      <w:pPr>
        <w:pStyle w:val="FirstParagraph"/>
      </w:pPr>
      <w:r>
        <w:t xml:space="preserve">The case of Madrid demonstrates that investing in meteorological expertise yields high returns in terms of safety, economic stability, and public health. As climate change accelerates, the unpredictability of weather events will likely increase.</w:t>
      </w:r>
    </w:p>
    <w:p>
      <w:pPr>
        <w:pStyle w:val="BodyText"/>
      </w:pPr>
      <w:r>
        <w:rPr>
          <w:bCs/>
          <w:b/>
        </w:rPr>
        <w:t xml:space="preserve">Recommendations for other entities:</w:t>
      </w:r>
    </w:p>
    <w:p>
      <w:pPr>
        <w:numPr>
          <w:ilvl w:val="0"/>
          <w:numId w:val="1003"/>
        </w:numPr>
        <w:pStyle w:val="Compact"/>
      </w:pPr>
      <w:r>
        <w:rPr>
          <w:bCs/>
          <w:b/>
        </w:rPr>
        <w:t xml:space="preserve">Municipal Governments:</w:t>
      </w:r>
      <w:r>
        <w:t xml:space="preserve"> </w:t>
      </w:r>
      <w:r>
        <w:t xml:space="preserve">Establish permanent contracts with certified</w:t>
      </w:r>
      <w:r>
        <w:t xml:space="preserve"> </w:t>
      </w:r>
      <w:r>
        <w:rPr>
          <w:iCs/>
          <w:i/>
        </w:rPr>
        <w:t xml:space="preserve">Meteorologist</w:t>
      </w:r>
      <w:r>
        <w:t xml:space="preserve">s for continuous monitoring rather than reactive measures.</w:t>
      </w:r>
    </w:p>
    <w:p>
      <w:pPr>
        <w:numPr>
          <w:ilvl w:val="0"/>
          <w:numId w:val="1003"/>
        </w:numPr>
        <w:pStyle w:val="Compact"/>
      </w:pPr>
      <w:r>
        <w:t xml:space="preserve">Agricultural Cooperatives:: Invest in hyper-local weather stations and employ experts to interpret data specific to the terrain of</w:t>
      </w:r>
      <w:r>
        <w:t xml:space="preserve"> </w:t>
      </w:r>
      <w:r>
        <w:rPr>
          <w:bCs/>
          <w:b/>
        </w:rPr>
        <w:t xml:space="preserve">Spain Madrid</w:t>
      </w:r>
      <w:r>
        <w:t xml:space="preserve">.</w:t>
      </w:r>
    </w:p>
    <w:p>
      <w:pPr>
        <w:numPr>
          <w:ilvl w:val="0"/>
          <w:numId w:val="1003"/>
        </w:numPr>
        <w:pStyle w:val="Compact"/>
      </w:pPr>
      <w:r>
        <w:t xml:space="preserve">Tourism Boards:: Integrate real-time weather intelligence into visitor information systems to enhance tourist experience and safety.</w:t>
      </w:r>
    </w:p>
    <w:p>
      <w:pPr>
        <w:pStyle w:val="FirstParagraph"/>
      </w:pPr>
      <w:r>
        <w:t xml:space="preserve">In conclusion, the professional role of the</w:t>
      </w:r>
      <w:r>
        <w:t xml:space="preserve"> </w:t>
      </w:r>
      <w:r>
        <w:rPr>
          <w:iCs/>
          <w:i/>
        </w:rPr>
        <w:t xml:space="preserve">Meteorologist</w:t>
      </w:r>
      <w:r>
        <w:t xml:space="preserve">Spain Madrid</w:t>
      </w:r>
      <w:r>
        <w:t xml:space="preserve">, characterized by its diverse climate and dense population, this expertise provides the clarity needed to navigate an increasingly volatile atmospheric future.</w:t>
      </w:r>
    </w:p>
    <w:p>
      <w:r>
        <w:pict>
          <v:rect style="width:0;height:1.5pt" o:hralign="center" o:hrstd="t" o:hr="t"/>
        </w:pict>
      </w:r>
    </w:p>
    <w:p>
      <w:pPr>
        <w:pStyle w:val="FirstParagraph"/>
      </w:pPr>
      <w:r>
        <w:rPr>
          <w:bCs/>
          <w:b/>
        </w:rPr>
        <w:t xml:space="preserve">Note:</w:t>
      </w:r>
      <w:r>
        <w:t xml:space="preserve"> </w:t>
      </w:r>
      <w:r>
        <w:t xml:space="preserve">This document is a fictionalized case study designed for educational and illustrative purposes, highlighting the general importance of meteorological expertise in urban environments like Madrid, Spain. Specific data points are approximated for narrative flow.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Meteorologist in Spain Madrid</dc:title>
  <dc:creator/>
  <dc:language>en</dc:language>
  <cp:keywords/>
  <dcterms:created xsi:type="dcterms:W3CDTF">2026-07-29T09:22:13Z</dcterms:created>
  <dcterms:modified xsi:type="dcterms:W3CDTF">2026-07-29T09:22:13Z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