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Sudan</w:t>
      </w:r>
      <w:r>
        <w:t xml:space="preserve"> </w:t>
      </w:r>
      <w:r>
        <w:t xml:space="preserve">Khartoum</w:t>
      </w:r>
    </w:p>
    <w:bookmarkStart w:id="29" w:name="X039101d5ae3301d8106f29b2a57bcf2ee492bf4"/>
    <w:p>
      <w:pPr>
        <w:pStyle w:val="Heading1"/>
      </w:pPr>
      <w:r>
        <w:t xml:space="preserve">Case Study: The Critical Role of the Meteorologist in Sudan Khartoum</w:t>
      </w:r>
    </w:p>
    <w:p>
      <w:pPr>
        <w:pStyle w:val="FirstParagraph"/>
      </w:pPr>
      <w:r>
        <w:rPr>
          <w:bCs/>
          <w:b/>
        </w:rPr>
        <w:t xml:space="preserve">Date:</w:t>
      </w:r>
      <w:r>
        <w:t xml:space="preserve"> </w:t>
      </w:r>
      <w:r>
        <w:t xml:space="preserve">October 2023</w:t>
      </w:r>
      <w:r>
        <w:br/>
      </w:r>
      <w:r>
        <w:rPr>
          <w:bCs/>
          <w:b/>
        </w:rPr>
        <w:t xml:space="preserve">Locus:</w:t>
      </w:r>
      <w:r>
        <w:t xml:space="preserve">Sudan Khartoum, Republic of Sudan</w:t>
      </w:r>
      <w:r>
        <w:br/>
      </w:r>
    </w:p>
    <w:p>
      <w:pPr>
        <w:pStyle w:val="BodyText"/>
      </w:pPr>
      <w:r>
        <w:t xml:space="preserve">Subject:</w:t>
      </w:r>
    </w:p>
    <w:p>
      <w:pPr>
        <w:pStyle w:val="BodyText"/>
      </w:pPr>
      <w:r>
        <w:t xml:space="preserve">The capital city of Sudan, known globally as</w:t>
      </w:r>
      <w:r>
        <w:t xml:space="preserve"> </w:t>
      </w:r>
      <w:r>
        <w:rPr>
          <w:bCs/>
          <w:b/>
        </w:rPr>
        <w:t xml:space="preserve">Sudan Khartoum, stands at the strategic confluence of the Blue Nile and the White Nile. This geographical positioning makes it not only a cultural and political hub but also a zone of significant meteorological vulnerability. In recent years, the frequency and intensity of extreme weather events have escalated, posing severe threats to urban infrastructure, agricultural stability, and public health. Within this context, the professional profile of the</w:t>
      </w:r>
      <w:r>
        <w:rPr>
          <w:bCs/>
          <w:b/>
        </w:rPr>
        <w:t xml:space="preserve"> </w:t>
      </w:r>
      <w:r>
        <w:rPr>
          <w:bCs/>
          <w:b/>
          <w:bCs/>
          <w:b/>
        </w:rPr>
        <w:t xml:space="preserve">Meteorologist has shifted from a secondary advisory role to a central pillar in urban planning and disaster risk reduction. This case study examines how specialized meteorological expertise is being applied to mitigate risks in Sudan Khartoum, analyzing the challenges faced by local experts and the methodologies employed to enhance community resilience.</w:t>
      </w:r>
    </w:p>
    <w:bookmarkStart w:id="20" w:name="contextual-challenges-in-sudan-khartoum"/>
    <w:p>
      <w:pPr>
        <w:pStyle w:val="Heading2"/>
      </w:pPr>
      <w:r>
        <w:t xml:space="preserve">2. Contextual Challenges in Sudan Khartoum</w:t>
      </w:r>
    </w:p>
    <w:p>
      <w:pPr>
        <w:pStyle w:val="FirstParagraph"/>
      </w:pPr>
      <w:r>
        <w:t xml:space="preserve">The climate of</w:t>
      </w:r>
      <w:r>
        <w:t xml:space="preserve"> </w:t>
      </w:r>
      <w:r>
        <w:rPr>
          <w:bCs/>
          <w:b/>
        </w:rPr>
        <w:t xml:space="preserve">Sudan Khartoum is classified as hot desert (BWh), characterized by long, extremely hot summers and short, warm winters. However, traditional climatic patterns are undergoing rapid disruption due to global climate change. For the city’s population of over five million residents and millions more in the greater metropolitan area, these changes manifest in three primary areas:</w:t>
      </w:r>
    </w:p>
    <w:p>
      <w:pPr>
        <w:numPr>
          <w:ilvl w:val="0"/>
          <w:numId w:val="1001"/>
        </w:numPr>
        <w:pStyle w:val="Compact"/>
      </w:pPr>
      <w:r>
        <w:rPr>
          <w:bCs/>
          <w:b/>
        </w:rPr>
        <w:t xml:space="preserve">Urban Flooding:</w:t>
      </w:r>
      <w:r>
        <w:t xml:space="preserve"> </w:t>
      </w:r>
      <w:r>
        <w:t xml:space="preserve">Despite its arid classification, Sudan Khartoum experiences intense seasonal rainfall, often resulting in flash floods. The city’s drainage infrastructure is frequently inadequate to handle sudden deluges, leading to street inundation and displacement.</w:t>
      </w:r>
    </w:p>
    <w:p>
      <w:pPr>
        <w:numPr>
          <w:ilvl w:val="0"/>
          <w:numId w:val="1001"/>
        </w:numPr>
        <w:pStyle w:val="Compact"/>
      </w:pPr>
      <w:r>
        <w:t xml:space="preserve">Dust Storms (Haboo): Strong winds carrying dust and sand reduce visibility and air quality, causing respiratory issues for vulnerable populations.</w:t>
      </w:r>
    </w:p>
    <w:p>
      <w:pPr>
        <w:numPr>
          <w:ilvl w:val="0"/>
          <w:numId w:val="1001"/>
        </w:numPr>
        <w:pStyle w:val="Compact"/>
      </w:pPr>
      <w:r>
        <w:rPr>
          <w:bCs/>
          <w:b/>
        </w:rPr>
        <w:t xml:space="preserve">Heat Stress:</w:t>
      </w:r>
      <w:r>
        <w:t xml:space="preserve"> </w:t>
      </w:r>
      <w:r>
        <w:t xml:space="preserve">Rising average temperatures exacerbate energy demands for cooling, straining the national grid and affecting outdoor labor productivity.</w:t>
      </w:r>
    </w:p>
    <w:p>
      <w:pPr>
        <w:pStyle w:val="FirstParagraph"/>
      </w:pPr>
      <w:r>
        <w:t xml:space="preserve">In this volatile environment, the work of the</w:t>
      </w:r>
      <w:r>
        <w:t xml:space="preserve"> </w:t>
      </w:r>
      <w:r>
        <w:rPr>
          <w:bCs/>
          <w:b/>
        </w:rPr>
        <w:t xml:space="preserve">Meteorologist is critical. They are tasked with interpreting complex atmospheric data to provide actionable intelligence that can save lives and property.</w:t>
      </w:r>
    </w:p>
    <w:bookmarkEnd w:id="20"/>
    <w:bookmarkStart w:id="24" w:name="X3966680ed3ddd974f9fff9820a9d3f89b07ac79"/>
    <w:p>
      <w:pPr>
        <w:pStyle w:val="Heading2"/>
      </w:pPr>
      <w:r>
        <w:t xml:space="preserve">3. The Role of the Meteorologist in Risk Mitigation</w:t>
      </w:r>
    </w:p>
    <w:p>
      <w:pPr>
        <w:pStyle w:val="FirstParagraph"/>
      </w:pPr>
      <w:r>
        <w:t xml:space="preserve">The modern</w:t>
      </w:r>
      <w:r>
        <w:t xml:space="preserve"> </w:t>
      </w:r>
      <w:r>
        <w:rPr>
          <w:bCs/>
          <w:b/>
        </w:rPr>
        <w:t xml:space="preserve">Meteorologist operating in Sudan Khartoum serves multiple functions, bridging the gap between scientific data and public policy. Their responsibilities extend beyond simple temperature and precipitation reporting.</w:t>
      </w:r>
    </w:p>
    <w:bookmarkStart w:id="21" w:name="early-warning-systems"/>
    <w:p>
      <w:pPr>
        <w:pStyle w:val="Heading3"/>
      </w:pPr>
      <w:r>
        <w:t xml:space="preserve">3.1 Early Warning Systems</w:t>
      </w:r>
    </w:p>
    <w:p>
      <w:pPr>
        <w:pStyle w:val="FirstParagraph"/>
      </w:pPr>
      <w:r>
        <w:t xml:space="preserve">One of the most significant contributions of a</w:t>
      </w:r>
      <w:r>
        <w:t xml:space="preserve"> </w:t>
      </w:r>
      <w:r>
        <w:rPr>
          <w:bCs/>
          <w:b/>
        </w:rPr>
        <w:t xml:space="preserve">Meteorologist in this region is the development and maintenance of Early Warning Systems (EWS). By utilizing satellite imagery, radar data, and ground-based observational stations across Sudan Khartoum, meteorologists can predict severe weather events hours or even days in advance. For instance, during the rainy season (</w:t>
      </w:r>
      <w:r>
        <w:rPr>
          <w:iCs/>
          <w:i/>
          <w:bCs/>
          <w:b/>
        </w:rPr>
        <w:t xml:space="preserve">Khartoum</w:t>
      </w:r>
      <w:r>
        <w:rPr>
          <w:bCs/>
          <w:b/>
        </w:rPr>
        <w:t xml:space="preserve">'s</w:t>
      </w:r>
      <w:r>
        <w:rPr>
          <w:bCs/>
          <w:b/>
        </w:rPr>
        <w:t xml:space="preserve"> </w:t>
      </w:r>
      <w:r>
        <w:rPr>
          <w:iCs/>
          <w:i/>
          <w:bCs/>
          <w:b/>
        </w:rPr>
        <w:t xml:space="preserve">Khareef</w:t>
      </w:r>
      <w:r>
        <w:rPr>
          <w:bCs/>
          <w:b/>
        </w:rPr>
        <w:t xml:space="preserve">), accurate forecasting allows municipal authorities to clear drainage systems and prepare emergency response teams. This proactive approach reduces the impact of flooding on residential areas and commercial districts along the riverbanks.</w:t>
      </w:r>
    </w:p>
    <w:bookmarkEnd w:id="21"/>
    <w:bookmarkStart w:id="22" w:name="urban-planning-support"/>
    <w:p>
      <w:pPr>
        <w:pStyle w:val="Heading3"/>
      </w:pPr>
      <w:r>
        <w:t xml:space="preserve">3.2 Urban Planning Support</w:t>
      </w:r>
    </w:p>
    <w:p>
      <w:pPr>
        <w:pStyle w:val="FirstParagraph"/>
      </w:pPr>
      <w:r>
        <w:t xml:space="preserve">Beyond immediate weather alerts,</w:t>
      </w:r>
      <w:r>
        <w:t xml:space="preserve"> </w:t>
      </w:r>
      <w:r>
        <w:rPr>
          <w:bCs/>
          <w:b/>
        </w:rPr>
        <w:t xml:space="preserve">Meteorologists provide long-term climatic data essential for urban planning in Sudan Khartoum. When new infrastructure projects are proposed—such as the expansion of bridge networks or high-rise buildings—meteorological input helps determine wind load requirements and flood zones. This ensures that the city’s growth is resilient to future climate scenarios, preventing costly damage from extreme weather events.</w:t>
      </w:r>
    </w:p>
    <w:bookmarkEnd w:id="22"/>
    <w:bookmarkStart w:id="23" w:name="public-health-advisories"/>
    <w:p>
      <w:pPr>
        <w:pStyle w:val="Heading3"/>
      </w:pPr>
      <w:r>
        <w:t xml:space="preserve">3 .3 Public Health Advisories</w:t>
      </w:r>
    </w:p>
    <w:p>
      <w:pPr>
        <w:pStyle w:val="FirstParagraph"/>
      </w:pPr>
      <w:r>
        <w:t xml:space="preserve">The impact of weather on health in Sudan Khartoum is profound.</w:t>
      </w:r>
      <w:r>
        <w:t xml:space="preserve"> </w:t>
      </w:r>
      <w:r>
        <w:rPr>
          <w:bCs/>
          <w:b/>
        </w:rPr>
        <w:t xml:space="preserve">Meteorologists collaborate with health ministries to issue advisories during heatwaves and dust storms. These advisories guide the public on hydration, protective gear against particulate matter, and timing for outdoor activities. In a city where many residents live in densely packed informal settlements lacking adequate housing, these health-focused meteorological insights can be a matter of life and death.</w:t>
      </w:r>
    </w:p>
    <w:bookmarkEnd w:id="23"/>
    <w:bookmarkEnd w:id="24"/>
    <w:bookmarkStart w:id="25" w:name="X23e12a43e417332bea40762923ed10904b54706"/>
    <w:p>
      <w:pPr>
        <w:pStyle w:val="Heading2"/>
      </w:pPr>
      <w:r>
        <w:t xml:space="preserve">4. Methodologies and Technological Integration</w:t>
      </w:r>
    </w:p>
    <w:p>
      <w:pPr>
        <w:pStyle w:val="FirstParagraph"/>
      </w:pPr>
      <w:r>
        <w:t xml:space="preserve">To effectively serve Sudan Khartoum, meteorologists have had to adapt their methodologies to local conditions. Traditional global weather models often lack the granularity required for specific urban microclimates in</w:t>
      </w:r>
      <w:r>
        <w:t xml:space="preserve"> </w:t>
      </w:r>
      <w:r>
        <w:rPr>
          <w:bCs/>
          <w:b/>
        </w:rPr>
        <w:t xml:space="preserve">Sudan Khartoum</w:t>
      </w:r>
      <w:r>
        <w:t xml:space="preserve">. Therefore, local</w:t>
      </w:r>
      <w:r>
        <w:t xml:space="preserve"> </w:t>
      </w:r>
      <w:r>
        <w:rPr>
          <w:bCs/>
          <w:b/>
        </w:rPr>
        <w:t xml:space="preserve">Meteorologists are increasingly integrating localized data sets with global models.</w:t>
      </w:r>
      <w:r>
        <w:rPr>
          <w:bCs/>
          <w:b/>
        </w:rPr>
        <w:t xml:space="preserve"> </w:t>
      </w:r>
      <w:r>
        <w:rPr>
          <w:bCs/>
          <w:b/>
        </w:rPr>
        <w:t xml:space="preserve">The deployment of automated weather stations (AWS) throughout the metropolitan area has been a key initiative. These stations provide real-time data on wind speed, humidity, barometric pressure, and rainfall intensity. This granular data allows for hyper-local forecasting. Furthermore, artificial intelligence is being explored to analyze historical weather patterns in Sudan Khartoum to identify emerging trends and improve prediction accuracy for extreme events.</w:t>
      </w:r>
      <w:r>
        <w:rPr>
          <w:bCs/>
          <w:b/>
        </w:rPr>
        <w:t xml:space="preserve"> </w:t>
      </w:r>
      <w:r>
        <w:rPr>
          <w:bCs/>
          <w:b/>
        </w:rPr>
        <w:t xml:space="preserve">Collaboration with international meteorological bodies is also vital. By sharing data and receiving technical support from global agencies, local</w:t>
      </w:r>
      <w:r>
        <w:rPr>
          <w:bCs/>
          <w:b/>
        </w:rPr>
        <w:t xml:space="preserve"> </w:t>
      </w:r>
      <w:r>
        <w:rPr>
          <w:bCs/>
          <w:b/>
          <w:bCs/>
          <w:b/>
        </w:rPr>
        <w:t xml:space="preserve">Meteorologists in Sudan Khartoum can access advanced computational resources that may not be locally available, enhancing the precision of their forecasts.</w:t>
      </w:r>
    </w:p>
    <w:bookmarkEnd w:id="25"/>
    <w:bookmarkStart w:id="26" w:name="case-scenario-the-2023-flood-response"/>
    <w:p>
      <w:pPr>
        <w:pStyle w:val="Heading2"/>
      </w:pPr>
      <w:r>
        <w:t xml:space="preserve">5. Case Scenario: The 2023 Flood Response</w:t>
      </w:r>
    </w:p>
    <w:p>
      <w:pPr>
        <w:pStyle w:val="FirstParagraph"/>
      </w:pPr>
      <w:r>
        <w:t xml:space="preserve">A pertinent example of the</w:t>
      </w:r>
      <w:r>
        <w:t xml:space="preserve"> </w:t>
      </w:r>
      <w:r>
        <w:rPr>
          <w:bCs/>
          <w:b/>
        </w:rPr>
        <w:t xml:space="preserve">Meteorologist’s</w:t>
      </w:r>
      <w:r>
        <w:t xml:space="preserve"> </w:t>
      </w:r>
      <w:r>
        <w:t xml:space="preserve">impact occurred during a severe storm event in Sudan Khartoum last year. Prior to the onset of heavy rains, local meteorologists identified an approaching low-pressure system that was likely to cause significant precipitation over a short period.</w:t>
      </w:r>
      <w:r>
        <w:t xml:space="preserve"> </w:t>
      </w:r>
      <w:r>
        <w:t xml:space="preserve">By issuing precise warnings 48 hours in advance, they enabled the Civil Defense authority to pre-position resources along critical flood-prone areas. The communication channels used included SMS alerts to mobile phone users and broadcasts on local radio stations, ensuring that information reached even those without internet access. As a result of these timely interventions facilitated by accurate meteorological forecasting, casualties were minimized compared to previous similar events, and the economic loss was significantly reduced due to better preparation of infrastructure and emergency services.</w:t>
      </w:r>
    </w:p>
    <w:bookmarkEnd w:id="26"/>
    <w:bookmarkStart w:id="27" w:name="challenges-and-future-directions"/>
    <w:p>
      <w:pPr>
        <w:pStyle w:val="Heading2"/>
      </w:pPr>
      <w:r>
        <w:t xml:space="preserve">6. Challenges and Future Directions</w:t>
      </w:r>
    </w:p>
    <w:p>
      <w:pPr>
        <w:pStyle w:val="FirstParagraph"/>
      </w:pPr>
      <w:r>
        <w:t xml:space="preserve">Despite these successes,</w:t>
      </w:r>
      <w:r>
        <w:t xml:space="preserve"> </w:t>
      </w:r>
      <w:r>
        <w:rPr>
          <w:bCs/>
          <w:b/>
        </w:rPr>
        <w:t xml:space="preserve">Meteorologists in Sudan Khartoum face substantial challenges. These include limited funding for technological upgrades, maintenance issues with existing weather stations, and the need for continuous professional development to keep pace with rapidly evolving climate science. Additionally, there is a need to improve public literacy regarding weather information; many residents still rely on traditional indicators rather than scientific forecasts.</w:t>
      </w:r>
      <w:r>
        <w:rPr>
          <w:bCs/>
          <w:b/>
        </w:rPr>
        <w:t xml:space="preserve"> </w:t>
      </w:r>
      <w:r>
        <w:rPr>
          <w:bCs/>
          <w:b/>
        </w:rPr>
        <w:t xml:space="preserve">Future strategies must focus on strengthening institutional capacity within Sudan Khartoum’s meteorological departments. This includes investing in better hardware, fostering international research partnerships, and enhancing educational programs that train the next generation of</w:t>
      </w:r>
      <w:r>
        <w:rPr>
          <w:bCs/>
          <w:b/>
        </w:rPr>
        <w:t xml:space="preserve"> </w:t>
      </w:r>
      <w:r>
        <w:rPr>
          <w:bCs/>
          <w:b/>
          <w:bCs/>
          <w:b/>
        </w:rPr>
        <w:t xml:space="preserve">Meteorologists specifically attuned to the unique climatic challenges of Sudan Khartoum.</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in Sudan Khartoum is indispensable for sustainable urban development and public safety. As climate variability increases, the ability to accurately predict and respond to weather events becomes a cornerstone of resilience for the city. By leveraging advanced technologies, localized data analysis, and effective communication strategies, meteorologists are transforming how Sudan Khartoum interacts with its environment. This case study underscores that investing in meteorological expertise is not merely an academic pursuit but a critical component of safeguarding the livelihoods and well-being of millions in one of Africa’s most vital urban centers. The ongoing collaboration between scientific experts, government bodies, and the public will determine how effectively Sudan Khartoum can navigate the uncertainties of a changing climate.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Sudan Khartoum</dc:title>
  <dc:creator/>
  <dc:language>en</dc:language>
  <cp:keywords/>
  <dcterms:created xsi:type="dcterms:W3CDTF">2026-07-29T10:26:08Z</dcterms:created>
  <dcterms:modified xsi:type="dcterms:W3CDTF">2026-07-29T10:26:08Z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