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f866258d9720207fdaf1bc4b768633729c6f7d0"/>
    <w:p>
      <w:pPr>
        <w:pStyle w:val="Heading1"/>
      </w:pPr>
      <w:r>
        <w:t xml:space="preserve">Case Study Analysis: The Critical Role of the Meteorologist in United States Miami</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Location Focus: United States Miami</w:t>
      </w:r>
    </w:p>
    <w:bookmarkStart w:id="20" w:name="executive-summary"/>
    <w:p>
      <w:pPr>
        <w:pStyle w:val="Heading2"/>
      </w:pPr>
      <w:r>
        <w:t xml:space="preserve">1. Executive Summary</w:t>
      </w:r>
    </w:p>
    <w:p>
      <w:pPr>
        <w:pStyle w:val="FirstParagraph"/>
      </w:pPr>
      <w:r>
        <w:t xml:space="preserve">Miami, located in the southeastern corner of Florida within the United States Miami metropolitan area, represents one of the most complex and high-stakes environments for weather forecasting in North America. This case study explores the multifaceted role of the meteorologist in this unique geographic context. Due to its proximity to sea level, dense urban population, and location on the edge of tropical storm belts, Miami requires a specialized approach to meteorology that goes beyond standard predictive modeling. The primary objective of this document is to analyze how a qualified</w:t>
      </w:r>
      <w:r>
        <w:t xml:space="preserve"> </w:t>
      </w:r>
      <w:r>
        <w:rPr>
          <w:bCs/>
          <w:b/>
        </w:rPr>
        <w:t xml:space="preserve">Meteorologist</w:t>
      </w:r>
      <w:r>
        <w:t xml:space="preserve"> </w:t>
      </w:r>
      <w:r>
        <w:t xml:space="preserve">serves as a critical bridge between scientific data and public safety in</w:t>
      </w:r>
      <w:r>
        <w:t xml:space="preserve"> </w:t>
      </w:r>
      <w:r>
        <w:rPr>
          <w:bCs/>
          <w:b/>
        </w:rPr>
        <w:t xml:space="preserve">United States Miami</w:t>
      </w:r>
      <w:r>
        <w:t xml:space="preserve">.</w:t>
      </w:r>
    </w:p>
    <w:bookmarkEnd w:id="20"/>
    <w:bookmarkStart w:id="21" w:name="X14e42f4a341ced6de25fb6d9602799680a280e0"/>
    <w:p>
      <w:pPr>
        <w:pStyle w:val="Heading2"/>
      </w:pPr>
      <w:r>
        <w:t xml:space="preserve">2. Geographical and Climatic Context of United States Miami</w:t>
      </w:r>
    </w:p>
    <w:p>
      <w:pPr>
        <w:pStyle w:val="FirstParagraph"/>
      </w:pPr>
      <w:r>
        <w:t xml:space="preserve">To understand the necessity of advanced meteorological services, one must first analyze the environmental conditions specific to</w:t>
      </w:r>
      <w:r>
        <w:t xml:space="preserve"> </w:t>
      </w:r>
      <w:r>
        <w:rPr>
          <w:bCs/>
          <w:b/>
        </w:rPr>
        <w:t xml:space="preserve">United States Miami</w:t>
      </w:r>
      <w:r>
        <w:t xml:space="preserve">. The city is characterized by a tropical monsoon climate, meaning it experiences two distinct seasons: a hot, humid wet season and a warm, dry season. However, this binary classification masks significant volatility.</w:t>
      </w:r>
    </w:p>
    <w:p>
      <w:pPr>
        <w:pStyle w:val="BodyText"/>
      </w:pPr>
      <w:r>
        <w:t xml:space="preserve">The region is situated in the heart of "Hurricane Alley." Every year between June and November, the Atlantic Basin becomes active with tropical disturbances. For a city like Miami, where millions of residents and billions of dollars in infrastructure are concentrated on low-lying coastal land, weather is not merely a background condition; it is an immediate operational variable. Furthermore,</w:t>
      </w:r>
      <w:r>
        <w:t xml:space="preserve"> </w:t>
      </w:r>
      <w:r>
        <w:rPr>
          <w:bCs/>
          <w:b/>
        </w:rPr>
        <w:t xml:space="preserve">United States Miami</w:t>
      </w:r>
      <w:r>
        <w:t xml:space="preserve"> </w:t>
      </w:r>
      <w:r>
        <w:t xml:space="preserve">faces compounding threats from storm surges and king tides, exacerbated by rising sea levels due to global climate change. This unique convergence of factors makes the role of the local</w:t>
      </w:r>
      <w:r>
        <w:t xml:space="preserve"> </w:t>
      </w:r>
      <w:r>
        <w:rPr>
          <w:bCs/>
          <w:b/>
        </w:rPr>
        <w:t xml:space="preserve">Meteorologist</w:t>
      </w:r>
      <w:r>
        <w:t xml:space="preserve"> </w:t>
      </w:r>
      <w:r>
        <w:t xml:space="preserve">more urgent than in many other inland cities.</w:t>
      </w:r>
    </w:p>
    <w:bookmarkEnd w:id="21"/>
    <w:bookmarkStart w:id="25" w:name="X51bed0fba4ab8804138d80356e2d51bb8fa8459"/>
    <w:p>
      <w:pPr>
        <w:pStyle w:val="Heading2"/>
      </w:pPr>
      <w:r>
        <w:t xml:space="preserve">3. The Core Functions of a Meteorologist in Miami</w:t>
      </w:r>
    </w:p>
    <w:p>
      <w:pPr>
        <w:pStyle w:val="FirstParagraph"/>
      </w:pPr>
      <w:r>
        <w:t xml:space="preserve">In this context, a meteorologist performs functions that extend far beyond predicting rain for the next day. Their role is integrated into emergency management, urban planning, and economic stability.</w:t>
      </w:r>
    </w:p>
    <w:bookmarkStart w:id="22" w:name="X895995d2a22def4e455388355885b30baa71afa"/>
    <w:p>
      <w:pPr>
        <w:pStyle w:val="Heading3"/>
      </w:pPr>
      <w:r>
        <w:t xml:space="preserve">3.1 Real-Time Warning Systems and Hurricane Tracking</w:t>
      </w:r>
    </w:p>
    <w:p>
      <w:pPr>
        <w:pStyle w:val="FirstParagraph"/>
      </w:pPr>
      <w:r>
        <w:t xml:space="preserve">The most visible role of the meteorologist in</w:t>
      </w:r>
      <w:r>
        <w:t xml:space="preserve"> </w:t>
      </w:r>
      <w:r>
        <w:rPr>
          <w:bCs/>
          <w:b/>
        </w:rPr>
        <w:t xml:space="preserve">United States Miami</w:t>
      </w:r>
      <w:r>
        <w:t xml:space="preserve"> </w:t>
      </w:r>
      <w:r>
        <w:t xml:space="preserve">occurs during hurricane season. However, this is a year-round responsibility involving preparation. Meteorologists utilize high-resolution numerical weather prediction models to track developing systems in the Caribbean and Atlantic Ocean. Their accuracy determines when evacuation orders are issued. In Miami-Dade County, a miscalculation can lead to catastrophic loss of life or unnecessary economic paralysis affecting tourism and shipping industries.</w:t>
      </w:r>
    </w:p>
    <w:p>
      <w:pPr>
        <w:pStyle w:val="BodyText"/>
      </w:pPr>
      <w:r>
        <w:t xml:space="preserve">For example, during major events such as Hurricane Irma (2017) or Ian (2022), the ability of meteorologists to refine track forecasts within 48-hour windows allowed for the staggered evacuation of vulnerable populations in</w:t>
      </w:r>
      <w:r>
        <w:t xml:space="preserve"> </w:t>
      </w:r>
      <w:r>
        <w:rPr>
          <w:bCs/>
          <w:b/>
        </w:rPr>
        <w:t xml:space="preserve">United States Miami</w:t>
      </w:r>
      <w:r>
        <w:t xml:space="preserve">. The precision provided by these experts directly correlates with the efficiency of shelter-in-place versus full evacuation strategies.</w:t>
      </w:r>
    </w:p>
    <w:bookmarkEnd w:id="22"/>
    <w:bookmarkStart w:id="23" w:name="Xccf92010a0cb21e562019cffa72808c23835a6c"/>
    <w:p>
      <w:pPr>
        <w:pStyle w:val="Heading3"/>
      </w:pPr>
      <w:r>
        <w:t xml:space="preserve">3.2 Flash Flood Forecasting and Urban Runoff Management</w:t>
      </w:r>
    </w:p>
    <w:p>
      <w:pPr>
        <w:pStyle w:val="FirstParagraph"/>
      </w:pPr>
      <w:r>
        <w:t xml:space="preserve">Beyond tropical cyclones, Miami faces frequent flash flooding due to intense convective storms during the summer wet season. The urban heat island effect in Miami intensifies thunderstorm development, leading to rapid accumulation of rainfall on impervious surfaces. A meteorologist specialized in local climatology analyzes radar data in real-time to issue flash flood warnings for specific neighborhoods. These warnings trigger immediate responses from local water control districts and emergency services, helping to mitigate infrastructure damage and ensure pedestrian safety.</w:t>
      </w:r>
    </w:p>
    <w:bookmarkEnd w:id="23"/>
    <w:bookmarkStart w:id="24" w:name="long-term-climate-adaptation-planning"/>
    <w:p>
      <w:pPr>
        <w:pStyle w:val="Heading3"/>
      </w:pPr>
      <w:r>
        <w:t xml:space="preserve">3.3 Long-Term Climate Adaptation Planning</w:t>
      </w:r>
    </w:p>
    <w:p>
      <w:pPr>
        <w:pStyle w:val="FirstParagraph"/>
      </w:pPr>
      <w:r>
        <w:t xml:space="preserve">The modern meteorologist in Miami also acts as a consultant for long-term resilience. By analyzing decades of historical weather data, they provide insights into changing precipitation patterns and sea-level rise projections. City planners and architects in</w:t>
      </w:r>
      <w:r>
        <w:t xml:space="preserve"> </w:t>
      </w:r>
      <w:r>
        <w:rPr>
          <w:bCs/>
          <w:b/>
        </w:rPr>
        <w:t xml:space="preserve">United States Miami</w:t>
      </w:r>
      <w:r>
        <w:t xml:space="preserve"> </w:t>
      </w:r>
      <w:r>
        <w:t xml:space="preserve">rely on these meteorological data sets to design new buildings that can withstand higher wind loads and elevated flood risks. This strategic application of meteorology ensures that the city’s infrastructure remains viable for future generations.</w:t>
      </w:r>
    </w:p>
    <w:bookmarkEnd w:id="24"/>
    <w:bookmarkEnd w:id="25"/>
    <w:bookmarkStart w:id="26" w:name="Xd2b6701a24317c31361b23012fe5470cec416c9"/>
    <w:p>
      <w:pPr>
        <w:pStyle w:val="Heading2"/>
      </w:pPr>
      <w:r>
        <w:t xml:space="preserve">4. Case Scenario: Response to a Category 3 Hurricane Landfall</w:t>
      </w:r>
    </w:p>
    <w:p>
      <w:pPr>
        <w:pStyle w:val="FirstParagraph"/>
      </w:pPr>
      <w:r>
        <w:rPr>
          <w:bCs/>
          <w:b/>
        </w:rPr>
        <w:t xml:space="preserve">Scenario:</w:t>
      </w:r>
      <w:r>
        <w:t xml:space="preserve"> </w:t>
      </w:r>
      <w:r>
        <w:t xml:space="preserve">A hypothetical but realistic scenario where a rapidly intensifying Category 3 hurricane approaches the South Florida coast, threatening Miami directly.</w:t>
      </w:r>
    </w:p>
    <w:p>
      <w:pPr>
        <w:pStyle w:val="BodyText"/>
      </w:pPr>
      <w:r>
        <w:rPr>
          <w:bCs/>
          <w:b/>
        </w:rPr>
        <w:t xml:space="preserve">The Meteorologist’s Workflow:</w:t>
      </w:r>
    </w:p>
    <w:p>
      <w:pPr>
        <w:numPr>
          <w:ilvl w:val="0"/>
          <w:numId w:val="1001"/>
        </w:numPr>
        <w:pStyle w:val="Compact"/>
      </w:pPr>
      <w:r>
        <w:rPr>
          <w:bCs/>
          <w:b/>
        </w:rPr>
        <w:t xml:space="preserve">T+120 Hours (5 Days Out):</w:t>
      </w:r>
      <w:r>
        <w:t xml:space="preserve"> </w:t>
      </w:r>
      <w:r>
        <w:t xml:space="preserve">The meteorologist identifies a tropical wave with high development potential. Initial models show divergent tracks, but ensemble forecasts suggest a probability of landfall near the Florida Peninsula.</w:t>
      </w:r>
    </w:p>
    <w:p>
      <w:pPr>
        <w:numPr>
          <w:ilvl w:val="0"/>
          <w:numId w:val="1001"/>
        </w:numPr>
        <w:pStyle w:val="Compact"/>
      </w:pPr>
      <w:r>
        <w:rPr>
          <w:bCs/>
          <w:b/>
        </w:rPr>
        <w:t xml:space="preserve">T+72 Hours:</w:t>
      </w:r>
      <w:r>
        <w:t xml:space="preserve"> </w:t>
      </w:r>
      <w:r>
        <w:t xml:space="preserve">As the system organizes into a named storm and then a hurricane, the meteorologist refines the cone of uncertainty. Public communication begins, focusing on preparedness rather than panic. Local news outlets in Miami feature daily briefings from senior meteorologists.</w:t>
      </w:r>
    </w:p>
    <w:p>
      <w:pPr>
        <w:numPr>
          <w:ilvl w:val="0"/>
          <w:numId w:val="1001"/>
        </w:numPr>
        <w:pStyle w:val="Compact"/>
      </w:pPr>
      <w:r>
        <w:rPr>
          <w:bCs/>
          <w:b/>
        </w:rPr>
        <w:t xml:space="preserve">T+48 Hours:</w:t>
      </w:r>
      <w:r>
        <w:t xml:space="preserve"> </w:t>
      </w:r>
      <w:r>
        <w:t xml:space="preserve">The track is narrowed down to a direct threat for</w:t>
      </w:r>
      <w:r>
        <w:t xml:space="preserve"> </w:t>
      </w:r>
      <w:r>
        <w:rPr>
          <w:bCs/>
          <w:b/>
        </w:rPr>
        <w:t xml:space="preserve">United States Miami</w:t>
      </w:r>
      <w:r>
        <w:t xml:space="preserve">. Evacuation zones are defined based on storm surge models generated by the meteorologist’s analysis of water depth and topography.</w:t>
      </w:r>
    </w:p>
    <w:p>
      <w:pPr>
        <w:numPr>
          <w:ilvl w:val="0"/>
          <w:numId w:val="1001"/>
        </w:numPr>
        <w:pStyle w:val="Compact"/>
      </w:pPr>
      <w:r>
        <w:rPr>
          <w:bCs/>
          <w:b/>
        </w:rPr>
        <w:t xml:space="preserve">T+24 Hours:</w:t>
      </w:r>
      <w:r>
        <w:t xml:space="preserve"> </w:t>
      </w:r>
      <w:r>
        <w:t xml:space="preserve">Mandatory evacuation orders are issued. The meteorologist shifts to a continuous watch mode, updating wind speeds, rain bands, and surge estimates every hour as the eye wall approaches.</w:t>
      </w:r>
    </w:p>
    <w:p>
      <w:pPr>
        <w:numPr>
          <w:ilvl w:val="0"/>
          <w:numId w:val="1001"/>
        </w:numPr>
        <w:pStyle w:val="Compact"/>
      </w:pPr>
      <w:r>
        <w:rPr>
          <w:bCs/>
          <w:b/>
        </w:rPr>
        <w:t xml:space="preserve">T+0 (Landfall):</w:t>
      </w:r>
      <w:r>
        <w:t xml:space="preserve"> </w:t>
      </w:r>
      <w:r>
        <w:t xml:space="preserve">The meteorologist provides real-time updates on pressure drops and structural wind threats. Communication channels remain open to coordinate with emergency responders regarding blocked roads or power outages.</w:t>
      </w:r>
    </w:p>
    <w:p>
      <w:pPr>
        <w:numPr>
          <w:ilvl w:val="0"/>
          <w:numId w:val="1001"/>
        </w:numPr>
        <w:pStyle w:val="Compact"/>
      </w:pPr>
      <w:r>
        <w:rPr>
          <w:bCs/>
          <w:b/>
        </w:rPr>
        <w:t xml:space="preserve">T+24 Hours Post-Landfall:</w:t>
      </w:r>
      <w:r>
        <w:t xml:space="preserve"> </w:t>
      </w:r>
      <w:r>
        <w:t xml:space="preserve">As the storm moves north, the meteorologist analyzes rainfall totals for flood risk in remaining areas and begins forecasting recovery weather patterns to assist in cleanup operations.</w:t>
      </w:r>
    </w:p>
    <w:p>
      <w:pPr>
        <w:pStyle w:val="FirstParagraph"/>
      </w:pPr>
      <w:r>
        <w:t xml:space="preserve">This scenario illustrates that a meteorologist is not just an observer but an active participant in disaster management. Their credibility and accuracy are paramount to maintaining public trust and ensuring compliance with safety protocols.</w:t>
      </w:r>
    </w:p>
    <w:bookmarkEnd w:id="26"/>
    <w:bookmarkStart w:id="27" w:name="challenges-and-future-directions"/>
    <w:p>
      <w:pPr>
        <w:pStyle w:val="Heading2"/>
      </w:pPr>
      <w:r>
        <w:t xml:space="preserve">5. Challenges and Future Directions</w:t>
      </w:r>
    </w:p>
    <w:p>
      <w:pPr>
        <w:pStyle w:val="FirstParagraph"/>
      </w:pPr>
      <w:r>
        <w:t xml:space="preserve">The role of the meteorologist in</w:t>
      </w:r>
      <w:r>
        <w:t xml:space="preserve"> </w:t>
      </w:r>
      <w:r>
        <w:rPr>
          <w:bCs/>
          <w:b/>
        </w:rPr>
        <w:t xml:space="preserve">United States Miami</w:t>
      </w:r>
      <w:r>
        <w:t xml:space="preserve"> </w:t>
      </w:r>
      <w:r>
        <w:t xml:space="preserve">faces evolving challenges. One significant issue is "forecast fatigue," where residents become desensitized to warnings due to frequent false alarms or minor storms. Meteorologists must find ways to communicate risk effectively without causing anxiety.</w:t>
      </w:r>
    </w:p>
    <w:p>
      <w:pPr>
        <w:pStyle w:val="BodyText"/>
      </w:pPr>
      <w:r>
        <w:t xml:space="preserve">Additionally, technological advancements such as artificial intelligence and machine learning are changing how models are run. However, the human element remains crucial. A meteorologist provides context that algorithms may miss—such as local microclimates or socioeconomic factors that influence evacuation compliance. Future training for meteorologists in Miami must emphasize not only technical forecasting skills but also science communication and community engagement.</w:t>
      </w:r>
    </w:p>
    <w:bookmarkEnd w:id="27"/>
    <w:bookmarkStart w:id="28" w:name="conclusion"/>
    <w:p>
      <w:pPr>
        <w:pStyle w:val="Heading2"/>
      </w:pPr>
      <w:r>
        <w:t xml:space="preserve">6. Conclusion</w:t>
      </w:r>
    </w:p>
    <w:p>
      <w:pPr>
        <w:pStyle w:val="FirstParagraph"/>
      </w:pPr>
      <w:r>
        <w:t xml:space="preserve">In conclusion, the presence of a skilled</w:t>
      </w:r>
      <w:r>
        <w:t xml:space="preserve"> </w:t>
      </w:r>
      <w:r>
        <w:rPr>
          <w:bCs/>
          <w:b/>
        </w:rPr>
        <w:t xml:space="preserve">Meteorologist</w:t>
      </w:r>
      <w:r>
        <w:t xml:space="preserve"> </w:t>
      </w:r>
      <w:r>
        <w:t xml:space="preserve">is indispensable to the safety, economic stability, and long-term viability of</w:t>
      </w:r>
      <w:r>
        <w:t xml:space="preserve"> </w:t>
      </w:r>
      <w:r>
        <w:rPr>
          <w:bCs/>
          <w:b/>
        </w:rPr>
        <w:t xml:space="preserve">United States Miami</w:t>
      </w:r>
      <w:r>
        <w:t xml:space="preserve">. From the immediate threat of hurricane landfalls to the chronic challenge of sea-level rise, weather data drives decision-making at all levels of society. The meteorologist transforms raw atmospheric data into actionable intelligence that protects lives and property. As climate patterns shift and urban density increases, the demand for precise, localized meteorological expertise will only grow. Therefore, investing in meteorological infrastructure and personnel in Miami is not merely a scientific necessity but a civic imperative.</w:t>
      </w:r>
    </w:p>
    <w:p>
      <w:pPr>
        <w:pStyle w:val="BodyText"/>
      </w:pPr>
      <w:r>
        <w:t xml:space="preserve">© 2023 Metropolitan Weather Analysis Group. All Rights Reserved.</w:t>
      </w:r>
      <w:r>
        <w:br/>
      </w:r>
      <w:r>
        <w:t xml:space="preserve">This case study is intended for educational and planning purposes regarding weather risks in the Southeastern United States.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United States Miami</dc:title>
  <dc:creator/>
  <dc:language>en</dc:language>
  <cp:keywords/>
  <dcterms:created xsi:type="dcterms:W3CDTF">2026-07-29T18:56:13Z</dcterms:created>
  <dcterms:modified xsi:type="dcterms:W3CDTF">2026-07-29T18:56:13Z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