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Germany</w:t>
      </w:r>
      <w:r>
        <w:t xml:space="preserve"> </w:t>
      </w:r>
      <w:r>
        <w:t xml:space="preserve">Munich</w:t>
      </w:r>
    </w:p>
    <w:bookmarkStart w:id="32" w:name="X1a18adb2ac13b43eb4f79052750f25298b9ecd9"/>
    <w:p>
      <w:pPr>
        <w:pStyle w:val="Heading1"/>
      </w:pPr>
      <w:r>
        <w:t xml:space="preserve">Case Study: The Role and Impact of a Midwife in Germany Munich</w:t>
      </w:r>
    </w:p>
    <w:p>
      <w:pPr>
        <w:pStyle w:val="FirstParagraph"/>
      </w:pPr>
      <w:r>
        <w:rPr>
          <w:bCs/>
          <w:b/>
        </w:rPr>
        <w:t xml:space="preserve">Date:</w:t>
      </w:r>
      <w:r>
        <w:t xml:space="preserve"> </w:t>
      </w:r>
      <w:r>
        <w:t xml:space="preserve">October 2023</w:t>
      </w:r>
      <w:r>
        <w:br/>
      </w:r>
      <w:r>
        <w:rPr>
          <w:bCs/>
          <w:b/>
        </w:rPr>
        <w:t xml:space="preserve">District:</w:t>
      </w:r>
    </w:p>
    <w:p>
      <w:pPr>
        <w:pStyle w:val="BodyText"/>
      </w:pPr>
      <w:r>
        <w:t xml:space="preserve">City Focus:Munich (München)</w:t>
      </w:r>
      <w:r>
        <w:br/>
      </w:r>
    </w:p>
    <w:p>
      <w:pPr>
        <w:pStyle w:val="BodyText"/>
      </w:pPr>
      <w:r>
        <w:t xml:space="preserve">Subject Role:Certified Midwife (Hebamme)</w:t>
      </w:r>
    </w:p>
    <w:bookmarkStart w:id="20" w:name="executive-summary"/>
    <w:p>
      <w:pPr>
        <w:pStyle w:val="Heading2"/>
      </w:pPr>
      <w:r>
        <w:t xml:space="preserve">1. Executive Summary</w:t>
      </w:r>
    </w:p>
    <w:p>
      <w:pPr>
        <w:pStyle w:val="FirstParagraph"/>
      </w:pPr>
      <w:r>
        <w:t xml:space="preserve">This comprehensive Case Study examines the professional landscape, specific challenges, and unique contributions of a midwife operating within the bustling metropolis of Munich, Germany. As one of Germany’s most populous and economically vibrant cities, Munich presents a distinct environment for maternal healthcare providers. This document explores how the traditional role of a</w:t>
      </w:r>
      <w:r>
        <w:t xml:space="preserve"> </w:t>
      </w:r>
      <w:r>
        <w:rPr>
          <w:bCs/>
          <w:b/>
        </w:rPr>
        <w:t xml:space="preserve">midwife</w:t>
      </w:r>
      <w:r>
        <w:t xml:space="preserve"> </w:t>
      </w:r>
      <w:r>
        <w:t xml:space="preserve">intersects with modern medical practices in</w:t>
      </w:r>
      <w:r>
        <w:t xml:space="preserve"> </w:t>
      </w:r>
      <w:r>
        <w:rPr>
          <w:bCs/>
          <w:b/>
        </w:rPr>
        <w:t xml:space="preserve">Germany Munich</w:t>
      </w:r>
      <w:r>
        <w:t xml:space="preserve">, highlighting the critical nature of this profession in ensuring safe childbirth and holistic postnatal care.</w:t>
      </w:r>
    </w:p>
    <w:p>
      <w:pPr>
        <w:pStyle w:val="BodyText"/>
      </w:pPr>
      <w:r>
        <w:t xml:space="preserve">The primary objective of this case study is to elucidate why the integration of certified midwives into the healthcare system is indispensable. By analyzing a representative scenario within</w:t>
      </w:r>
      <w:r>
        <w:t xml:space="preserve"> </w:t>
      </w:r>
      <w:r>
        <w:rPr>
          <w:bCs/>
          <w:b/>
        </w:rPr>
        <w:t xml:space="preserve">Germany Munich</w:t>
      </w:r>
      <w:r>
        <w:t xml:space="preserve">, we can understand the logistical, cultural, and medical dynamics that define contemporary maternity care. The term "</w:t>
      </w:r>
      <w:r>
        <w:rPr>
          <w:bCs/>
          <w:b/>
        </w:rPr>
        <w:t xml:space="preserve">Case Study</w:t>
      </w:r>
      <w:r>
        <w:t xml:space="preserve">" serves as our methodological framework, allowing for a deep dive into specific operational realities rather than relying solely on statistical abstractions.</w:t>
      </w:r>
    </w:p>
    <w:bookmarkEnd w:id="20"/>
    <w:bookmarkStart w:id="21" w:name="Xf227867472e343ed7c5865ddd1906349c8cd214"/>
    <w:p>
      <w:pPr>
        <w:pStyle w:val="Heading2"/>
      </w:pPr>
      <w:r>
        <w:t xml:space="preserve">2. Contextual Background: Munich and Maternal Health</w:t>
      </w:r>
    </w:p>
    <w:p>
      <w:pPr>
        <w:pStyle w:val="FirstParagraph"/>
      </w:pPr>
      <w:r>
        <w:t xml:space="preserve">Munich is characterized by high population density, significant expatriate communities, and a strong local cultural emphasis on family life. In the context of healthcare infrastructure in</w:t>
      </w:r>
      <w:r>
        <w:t xml:space="preserve"> </w:t>
      </w:r>
      <w:r>
        <w:rPr>
          <w:bCs/>
          <w:b/>
        </w:rPr>
        <w:t xml:space="preserve">Germany Munich</w:t>
      </w:r>
      <w:r>
        <w:t xml:space="preserve">, there is a robust network of hospitals, birth centers (Gebärhäuser), and private practices. However, access to care can be competitive due to the high demand for specific services.</w:t>
      </w:r>
    </w:p>
    <w:p>
      <w:pPr>
        <w:pStyle w:val="BodyText"/>
      </w:pPr>
      <w:r>
        <w:t xml:space="preserve">In this urban setting, the role of a midwife extends far beyond delivering babies. It encompasses prenatal education, labor support, postpartum assistance with breastfeeding and infant care, and emotional counseling. The diversity of Munich’s population means that midwives in</w:t>
      </w:r>
      <w:r>
        <w:t xml:space="preserve"> </w:t>
      </w:r>
      <w:r>
        <w:rPr>
          <w:bCs/>
          <w:b/>
        </w:rPr>
        <w:t xml:space="preserve">Germany Munich</w:t>
      </w:r>
      <w:r>
        <w:t xml:space="preserve"> </w:t>
      </w:r>
      <w:r>
        <w:t xml:space="preserve">often operate in multicultural environments requiring high levels of linguistic adaptability and cultural sensitivity.</w:t>
      </w:r>
    </w:p>
    <w:bookmarkEnd w:id="21"/>
    <w:bookmarkStart w:id="24" w:name="X7d435d0f3e728ac7baa7e96e9e76ebfa667c3a1"/>
    <w:p>
      <w:pPr>
        <w:pStyle w:val="Heading2"/>
      </w:pPr>
      <w:r>
        <w:t xml:space="preserve">3. Profile of the Subject: The Modern Midwife</w:t>
      </w:r>
    </w:p>
    <w:p>
      <w:pPr>
        <w:pStyle w:val="FirstParagraph"/>
      </w:pPr>
      <w:r>
        <w:t xml:space="preserve">In Germany, becoming a midwife requires rigorous training through the "Hebamme" education program, which includes both theoretical coursework and practical apprenticeships. In our case study, we focus on a certified midwife named Anna Weber (pseudonym), who has been practicing in Munich for eight years.</w:t>
      </w:r>
    </w:p>
    <w:bookmarkStart w:id="22" w:name="X6dba074b668989b1be134fcc70bff2bd9db6a5f"/>
    <w:p>
      <w:pPr>
        <w:pStyle w:val="Heading3"/>
      </w:pPr>
      <w:r>
        <w:t xml:space="preserve">3.1 Professional Qualifications and Scope of Practice</w:t>
      </w:r>
    </w:p>
    <w:p>
      <w:pPr>
        <w:pStyle w:val="FirstParagraph"/>
      </w:pPr>
      <w:r>
        <w:t xml:space="preserve">A registered midwife in Germany is an independent healthcare professional. Unlike nurses, midwives possess the legal authority to:</w:t>
      </w:r>
    </w:p>
    <w:p>
      <w:pPr>
        <w:numPr>
          <w:ilvl w:val="0"/>
          <w:numId w:val="1001"/>
        </w:numPr>
        <w:pStyle w:val="Compact"/>
      </w:pPr>
      <w:r>
        <w:t xml:space="preserve">Care for healthy mothers and newborns during pregnancy, birth, and the postpartum period.</w:t>
      </w:r>
    </w:p>
    <w:p>
      <w:pPr>
        <w:numPr>
          <w:ilvl w:val="0"/>
          <w:numId w:val="1001"/>
        </w:numPr>
        <w:pStyle w:val="Compact"/>
      </w:pPr>
      <w:r>
        <w:t xml:space="preserve">Possess their own private practice (Praxis).</w:t>
      </w:r>
    </w:p>
    <w:p>
      <w:pPr>
        <w:numPr>
          <w:ilvl w:val="0"/>
          <w:numId w:val="1001"/>
        </w:numPr>
        <w:pStyle w:val="Compact"/>
      </w:pPr>
      <w:r>
        <w:t xml:space="preserve">Bill directly to statutory health insurance funds in many cases.</w:t>
      </w:r>
    </w:p>
    <w:bookmarkEnd w:id="22"/>
    <w:bookmarkStart w:id="23" w:name="the-munich-specificity"/>
    <w:p>
      <w:pPr>
        <w:pStyle w:val="Heading3"/>
      </w:pPr>
      <w:r>
        <w:t xml:space="preserve">3.2 The Munich Specificity</w:t>
      </w:r>
    </w:p>
    <w:p>
      <w:pPr>
        <w:pStyle w:val="FirstParagraph"/>
      </w:pPr>
      <w:r>
        <w:t xml:space="preserve">In</w:t>
      </w:r>
      <w:r>
        <w:t xml:space="preserve"> </w:t>
      </w:r>
      <w:r>
        <w:rPr>
          <w:bCs/>
          <w:b/>
        </w:rPr>
        <w:t xml:space="preserve">Munich, Germany</w:t>
      </w:r>
      <w:r>
        <w:t xml:space="preserve">, the cost of living is among the highest in Europe. This economic factor influences how midwives structure their practices and how patients access care. Many families in this region seek out private midwifery services to supplement hospital care, particularly for extended postnatal home visits (Wochenbettbetreuung), which are highly valued but not always fully covered by standard insurance packages without additional co-payments.</w:t>
      </w:r>
    </w:p>
    <w:bookmarkEnd w:id="23"/>
    <w:bookmarkEnd w:id="24"/>
    <w:bookmarkStart w:id="28" w:name="case-analysis-operational-dynamics"/>
    <w:p>
      <w:pPr>
        <w:pStyle w:val="Heading2"/>
      </w:pPr>
      <w:r>
        <w:t xml:space="preserve">4. Case Analysis: Operational Dynamics</w:t>
      </w:r>
    </w:p>
    <w:p>
      <w:pPr>
        <w:pStyle w:val="FirstParagraph"/>
      </w:pPr>
      <w:r>
        <w:t xml:space="preserve">This section of the</w:t>
      </w:r>
      <w:r>
        <w:t xml:space="preserve"> </w:t>
      </w:r>
      <w:r>
        <w:rPr>
          <w:bCs/>
          <w:b/>
        </w:rPr>
        <w:t xml:space="preserve">Case Study</w:t>
      </w:r>
      <w:r>
        <w:t xml:space="preserve"> </w:t>
      </w:r>
      <w:r>
        <w:t xml:space="preserve">analyzes three key pillars of a midwife’s work in Munich: Hospital Collaboration, Private Practice Management, and Community Integration.</w:t>
      </w:r>
    </w:p>
    <w:bookmarkStart w:id="25" w:name="collaboration-with-hospital-systems"/>
    <w:p>
      <w:pPr>
        <w:pStyle w:val="Heading3"/>
      </w:pPr>
      <w:r>
        <w:t xml:space="preserve">4.1 Collaboration with Hospital Systems</w:t>
      </w:r>
    </w:p>
    <w:p>
      <w:pPr>
        <w:pStyle w:val="FirstParagraph"/>
      </w:pPr>
      <w:r>
        <w:t xml:space="preserve">In large cities like Munich, most births occur in hospital settings. However, the medicalization of birth can sometimes lead to a lack of continuity of care. Herein lies the vital role of the midwife who may provide "doula-like" support or act as a liaison between the obstetrician and the mother. In</w:t>
      </w:r>
      <w:r>
        <w:t xml:space="preserve"> </w:t>
      </w:r>
      <w:r>
        <w:rPr>
          <w:bCs/>
          <w:b/>
        </w:rPr>
        <w:t xml:space="preserve">Germany Munich</w:t>
      </w:r>
      <w:r>
        <w:t xml:space="preserve">, midwives often work closely with major institutions such as Klinikum rechts der Isar or private clinics like Klinik Bogenhausen. The midwife ensures that the birthing plan created during prenatal visits is respected, advocating for non-interventionist approaches when medically safe.</w:t>
      </w:r>
    </w:p>
    <w:bookmarkEnd w:id="25"/>
    <w:bookmarkStart w:id="26" w:name="X5585bc196e6c1239ff7169f58cc4a86e4c4a87e"/>
    <w:p>
      <w:pPr>
        <w:pStyle w:val="Heading3"/>
      </w:pPr>
      <w:r>
        <w:t xml:space="preserve">4.2 Postnatal Home Visits (Wochenbettbetreuung)</w:t>
      </w:r>
    </w:p>
    <w:p>
      <w:pPr>
        <w:pStyle w:val="FirstParagraph"/>
      </w:pPr>
      <w:r>
        <w:t xml:space="preserve">A distinct feature of the German healthcare system, and particularly prevalent in affluent areas like Munich, is the home visit service. After discharge from the hospital, a midwife visits the family multiple times during the first six to eight weeks. For a midwife operating in</w:t>
      </w:r>
      <w:r>
        <w:t xml:space="preserve"> </w:t>
      </w:r>
      <w:r>
        <w:rPr>
          <w:bCs/>
          <w:b/>
        </w:rPr>
        <w:t xml:space="preserve">Germany Munich</w:t>
      </w:r>
      <w:r>
        <w:t xml:space="preserve">, this involves navigating tight schedules due to traffic and distance within the city’s districts.</w:t>
      </w:r>
    </w:p>
    <w:p>
      <w:pPr>
        <w:pStyle w:val="BodyText"/>
      </w:pPr>
      <w:r>
        <w:t xml:space="preserve">The case highlights that these visits are crucial for identifying signs of postpartum depression, assisting with lactation challenges, and educating parents on infant safety. The high standards of hygiene and professionalism expected in Munich mean that midwives must maintain impeccable records and adhere to strict data protection laws (DSGVO/GDPR).</w:t>
      </w:r>
    </w:p>
    <w:bookmarkEnd w:id="26"/>
    <w:bookmarkStart w:id="27" w:name="cultural-competence-in-a-global-city"/>
    <w:p>
      <w:pPr>
        <w:pStyle w:val="Heading3"/>
      </w:pPr>
      <w:r>
        <w:t xml:space="preserve">4.3 Cultural Competence in a Global City</w:t>
      </w:r>
    </w:p>
    <w:p>
      <w:pPr>
        <w:pStyle w:val="FirstParagraph"/>
      </w:pPr>
      <w:r>
        <w:t xml:space="preserve">Munich hosts a significant international community. A midwife in this region must frequently communicate with patients who speak English, Turkish, Arabic, or Slavic languages. While German is the primary language of medical documentation and interaction within the public system, successful practice in</w:t>
      </w:r>
      <w:r>
        <w:t xml:space="preserve"> </w:t>
      </w:r>
      <w:r>
        <w:rPr>
          <w:bCs/>
          <w:b/>
        </w:rPr>
        <w:t xml:space="preserve">Munich</w:t>
      </w:r>
      <w:r>
        <w:t xml:space="preserve"> </w:t>
      </w:r>
      <w:r>
        <w:t xml:space="preserve">often requires fluency in English at minimum. The case study notes that cultural differences regarding family roles during birth and postpartum periods require nuanced negotiation by the midwife to ensure patient comfort while adhering to German medical standards.</w:t>
      </w:r>
    </w:p>
    <w:bookmarkEnd w:id="27"/>
    <w:bookmarkEnd w:id="28"/>
    <w:bookmarkStart w:id="29" w:name="challenges-faced-by-midwives-in-munich"/>
    <w:p>
      <w:pPr>
        <w:pStyle w:val="Heading2"/>
      </w:pPr>
      <w:r>
        <w:t xml:space="preserve">5. Challenges Faced by Midwives in Munich</w:t>
      </w:r>
    </w:p>
    <w:p>
      <w:pPr>
        <w:pStyle w:val="FirstParagraph"/>
      </w:pPr>
      <w:r>
        <w:t xml:space="preserve">The role of a midwife is not without significant hurdles, particularly in a high-pressure urban center like Munich.</w:t>
      </w:r>
    </w:p>
    <w:p>
      <w:pPr>
        <w:numPr>
          <w:ilvl w:val="0"/>
          <w:numId w:val="1002"/>
        </w:numPr>
        <w:pStyle w:val="Compact"/>
      </w:pPr>
      <w:r>
        <w:rPr>
          <w:bCs/>
          <w:b/>
        </w:rPr>
        <w:t xml:space="preserve">Burnout and Emotional Load:</w:t>
      </w:r>
      <w:r>
        <w:t xml:space="preserve"> </w:t>
      </w:r>
      <w:r>
        <w:t xml:space="preserve">Being on call for 24-hour periods, combined with the emotional intensity of birth emergencies and postpartum crises, leads to high rates of burnout. In</w:t>
      </w:r>
      <w:r>
        <w:t xml:space="preserve"> </w:t>
      </w:r>
      <w:r>
        <w:rPr>
          <w:bCs/>
          <w:b/>
        </w:rPr>
        <w:t xml:space="preserve">Munich</w:t>
      </w:r>
      <w:r>
        <w:t xml:space="preserve">, the pace of life can exacerbate this stress.</w:t>
      </w:r>
    </w:p>
    <w:p>
      <w:pPr>
        <w:numPr>
          <w:ilvl w:val="0"/>
          <w:numId w:val="1002"/>
        </w:numPr>
        <w:pStyle w:val="Compact"/>
      </w:pPr>
      <w:r>
        <w:rPr>
          <w:bCs/>
          <w:b/>
        </w:rPr>
        <w:t xml:space="preserve">Bureaucratic Burden:</w:t>
      </w:r>
      <w:r>
        <w:t xml:space="preserve"> </w:t>
      </w:r>
      <w:r>
        <w:t xml:space="preserve">Despite being healthcare providers, midwives spend a considerable amount of time on administrative tasks related to insurance approvals and billing, which can detract from direct patient care.</w:t>
      </w:r>
    </w:p>
    <w:p>
      <w:pPr>
        <w:numPr>
          <w:ilvl w:val="0"/>
          <w:numId w:val="1002"/>
        </w:numPr>
        <w:pStyle w:val="Compact"/>
      </w:pPr>
      <w:r>
        <w:rPr>
          <w:bCs/>
          <w:b/>
        </w:rPr>
        <w:t xml:space="preserve">Workforce Shortages:</w:t>
      </w:r>
      <w:r>
        <w:t xml:space="preserve"> </w:t>
      </w:r>
      <w:r>
        <w:t xml:space="preserve">Like much of Germany, Munich faces a shortage of skilled medical professionals. This leads to increased workloads for existing midwives and longer wait times for prenatal appointments.</w:t>
      </w:r>
    </w:p>
    <w:bookmarkEnd w:id="29"/>
    <w:bookmarkStart w:id="30" w:name="solutions-and-best-practices"/>
    <w:p>
      <w:pPr>
        <w:pStyle w:val="Heading2"/>
      </w:pPr>
      <w:r>
        <w:t xml:space="preserve">6. Solutions and Best Practices</w:t>
      </w:r>
    </w:p>
    <w:p>
      <w:pPr>
        <w:pStyle w:val="FirstParagraph"/>
      </w:pPr>
      <w:r>
        <w:t xml:space="preserve">To address these challenges, several strategies are emerging in the Munich midwifery community:</w:t>
      </w:r>
    </w:p>
    <w:p>
      <w:pPr>
        <w:numPr>
          <w:ilvl w:val="0"/>
          <w:numId w:val="1003"/>
        </w:numPr>
        <w:pStyle w:val="Compact"/>
      </w:pPr>
      <w:r>
        <w:rPr>
          <w:bCs/>
          <w:b/>
        </w:rPr>
        <w:t xml:space="preserve">Digitalization:</w:t>
      </w:r>
      <w:r>
        <w:t xml:space="preserve"> </w:t>
      </w:r>
      <w:r>
        <w:t xml:space="preserve">Implementation of secure patient portals to streamline communication and reduce administrative paperwork.</w:t>
      </w:r>
    </w:p>
    <w:p>
      <w:pPr>
        <w:numPr>
          <w:ilvl w:val="0"/>
          <w:numId w:val="1003"/>
        </w:numPr>
        <w:pStyle w:val="Compact"/>
      </w:pPr>
      <w:r>
        <w:rPr>
          <w:bCs/>
          <w:b/>
        </w:rPr>
        <w:t xml:space="preserve">Multidisciplinary Teams:</w:t>
      </w:r>
      <w:r>
        <w:t xml:space="preserve"> </w:t>
      </w:r>
      <w:r>
        <w:t xml:space="preserve">Forming networks with doulas, lactation consultants, and psychologists to share the load of care.</w:t>
      </w:r>
    </w:p>
    <w:p>
      <w:pPr>
        <w:numPr>
          <w:ilvl w:val="0"/>
          <w:numId w:val="1003"/>
        </w:numPr>
        <w:pStyle w:val="Compact"/>
      </w:pPr>
      <w:r>
        <w:rPr>
          <w:bCs/>
          <w:b/>
        </w:rPr>
        <w:t xml:space="preserve">Mentorship Programs:</w:t>
      </w:r>
      <w:r>
        <w:t xml:space="preserve"> </w:t>
      </w:r>
      <w:r>
        <w:t xml:space="preserve">Establishing formal mentorship for newly graduated midwives to ease the transition into the high-demand Munich market.</w:t>
      </w:r>
    </w:p>
    <w:bookmarkEnd w:id="30"/>
    <w:bookmarkStart w:id="31" w:name="conclusion"/>
    <w:p>
      <w:pPr>
        <w:pStyle w:val="Heading2"/>
      </w:pPr>
      <w:r>
        <w:t xml:space="preserve">7. Conclusion</w:t>
      </w:r>
    </w:p>
    <w:p>
      <w:pPr>
        <w:pStyle w:val="FirstParagraph"/>
      </w:pPr>
      <w:r>
        <w:t xml:space="preserve">This case study underscores that a midwife in</w:t>
      </w:r>
      <w:r>
        <w:t xml:space="preserve"> </w:t>
      </w:r>
      <w:r>
        <w:rPr>
          <w:bCs/>
          <w:b/>
        </w:rPr>
        <w:t xml:space="preserve">Munich, Germany</w:t>
      </w:r>
      <w:r>
        <w:t xml:space="preserve">, is far more than a birth attendant; they are essential healthcare providers who bridge the gap between medical intervention and holistic family support. The unique socio-economic and cultural fabric of Munich demands that midwives possess not only clinical expertise but also strong managerial, linguistic, and intercultural skills.</w:t>
      </w:r>
    </w:p>
    <w:p>
      <w:pPr>
        <w:pStyle w:val="BodyText"/>
      </w:pPr>
      <w:r>
        <w:t xml:space="preserve">As Germany continues to modernize its healthcare infrastructure, the recognition of the midwife’s role becomes increasingly vital. Ensuring sustainable working conditions and supporting professional development for midwives in</w:t>
      </w:r>
      <w:r>
        <w:t xml:space="preserve"> </w:t>
      </w:r>
      <w:r>
        <w:rPr>
          <w:bCs/>
          <w:b/>
        </w:rPr>
        <w:t xml:space="preserve">Munich</w:t>
      </w:r>
      <w:r>
        <w:t xml:space="preserve"> </w:t>
      </w:r>
      <w:r>
        <w:t xml:space="preserve">is not just a local issue but a testament to the quality of public health in Europe. By investing in this profession, society ensures safer births and healthier families, reinforcing the importance of the midwife as a cornerstone of community well-being.</w:t>
      </w:r>
    </w:p>
    <w:p>
      <w:pPr>
        <w:pStyle w:val="BodyText"/>
      </w:pPr>
      <w:r>
        <w:rPr>
          <w:bCs/>
          <w:b/>
          <w:iCs/>
          <w:i/>
        </w:rPr>
        <w:t xml:space="preserve">Key Takeaway:</w:t>
      </w:r>
      <w:r>
        <w:rPr>
          <w:iCs/>
          <w:i/>
        </w:rPr>
        <w:t xml:space="preserve"> </w:t>
      </w:r>
      <w:r>
        <w:rPr>
          <w:iCs/>
          <w:i/>
        </w:rPr>
        <w:t xml:space="preserve">The efficacy of maternal healthcare in Munich is directly correlated with the support and integration of certified midwives into both hospital and private sectors.</w:t>
      </w:r>
    </w:p>
    <w:p>
      <w:pPr>
        <w:pStyle w:val="BodyText"/>
      </w:pPr>
      <w:r>
        <w:t xml:space="preserve">© 2023 Healthcare Case Studies.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Midwife in Germany Munich</dc:title>
  <dc:creator/>
  <dc:language>en</dc:language>
  <cp:keywords/>
  <dcterms:created xsi:type="dcterms:W3CDTF">2026-07-29T05:49:42Z</dcterms:created>
  <dcterms:modified xsi:type="dcterms:W3CDTF">2026-07-29T05:49:42Z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