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Midwifery</w:t>
      </w:r>
      <w:r>
        <w:t xml:space="preserve"> </w:t>
      </w:r>
      <w:r>
        <w:t xml:space="preserve">Services</w:t>
      </w:r>
      <w:r>
        <w:t xml:space="preserve"> </w:t>
      </w:r>
      <w:r>
        <w:t xml:space="preserve">in</w:t>
      </w:r>
      <w:r>
        <w:t xml:space="preserve"> </w:t>
      </w:r>
      <w:r>
        <w:t xml:space="preserve">Italy</w:t>
      </w:r>
      <w:r>
        <w:t xml:space="preserve"> </w:t>
      </w:r>
      <w:r>
        <w:t xml:space="preserve">Milan</w:t>
      </w:r>
    </w:p>
    <w:bookmarkStart w:id="32" w:name="X233601ee55b8045bdcd1de94fcc5f8f0be481d7"/>
    <w:p>
      <w:pPr>
        <w:pStyle w:val="Heading1"/>
      </w:pPr>
      <w:r>
        <w:t xml:space="preserve">Case Study: The Integration of Midwifery Services in Italy Milan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p>
    <w:p>
      <w:pPr>
        <w:pStyle w:val="BodyText"/>
      </w:pPr>
      <w:r>
        <w:t xml:space="preserve">Subject:Cultural and Clinical Adaptation of Midwife Practices within the Italian Healthcare System</w:t>
      </w:r>
    </w:p>
    <w:bookmarkStart w:id="20" w:name="executive-summary"/>
    <w:p>
      <w:pPr>
        <w:pStyle w:val="Heading2"/>
      </w:pPr>
      <w:r>
        <w:t xml:space="preserve">1. Executive Summary</w:t>
      </w:r>
    </w:p>
    <w:p>
      <w:pPr>
        <w:pStyle w:val="FirstParagraph"/>
      </w:pPr>
      <w:r>
        <w:t xml:space="preserve">This case study examines the evolving role of the midwife in Italy Milan, a metropolitan hub characterized by a complex blend of traditional maternity care structures and modern demographic shifts. As Italy faces one of the lowest birth rates in Europe, the demand for personalized, high-quality maternity care has surged. This document explores how integrating specialized midwife services into both public and private sectors in Milan addresses critical gaps in maternal health outcomes. The study highlights the importance of cultural competency, clinical excellence, and legislative compliance specific to Italy Milan.</w:t>
      </w:r>
    </w:p>
    <w:bookmarkEnd w:id="20"/>
    <w:bookmarkStart w:id="23" w:name="contextual-background"/>
    <w:p>
      <w:pPr>
        <w:pStyle w:val="Heading2"/>
      </w:pPr>
      <w:r>
        <w:t xml:space="preserve">2. Contextual Background</w:t>
      </w:r>
    </w:p>
    <w:bookmarkStart w:id="21" w:name="the-demographic-landscape-of-italy-milan"/>
    <w:p>
      <w:pPr>
        <w:pStyle w:val="Heading3"/>
      </w:pPr>
      <w:r>
        <w:t xml:space="preserve">The Demographic Landscape of Italy Milan</w:t>
      </w:r>
    </w:p>
    <w:p>
      <w:pPr>
        <w:pStyle w:val="FirstParagraph"/>
      </w:pPr>
      <w:r>
        <w:t xml:space="preserve">Milan serves as the economic engine of Italy, attracting a diverse population ranging from long-standing local families to a significant influx of international expatriates and migrants. In this dense urban environment, the pressure on public health resources is substantial. The standard obstetric model in Italy has historically been heavily medicalized, with high rates of induced labor and cesarean sections compared to World Health Organization recommendations. However, recent years have seen a growing dissatisfaction among expectant mothers in Italy Milan who seek more natural, physiological approaches to childbirth.</w:t>
      </w:r>
    </w:p>
    <w:bookmarkEnd w:id="21"/>
    <w:bookmarkStart w:id="22" w:name="the-role-of-the-midwife"/>
    <w:p>
      <w:pPr>
        <w:pStyle w:val="Heading3"/>
      </w:pPr>
      <w:r>
        <w:t xml:space="preserve">The Role of the Midwife</w:t>
      </w:r>
    </w:p>
    <w:p>
      <w:pPr>
        <w:pStyle w:val="FirstParagraph"/>
      </w:pPr>
      <w:r>
        <w:t xml:space="preserve">In the Italian healthcare system, the midwife (known as "Ostetrica") plays a pivotal yet sometimes underutilized role. Unlike some other European countries where midwives have full autonomous practice rights, in Italy Milan and elsewhere, midwives typically work within interdisciplinary teams alongside obstetricians. Despite this collaborative framework, there is an increasing recognition of the need for continuous care models led by specialized midwife practitioners who can provide support during pregnancy, labor, postpartum recovery, and breastfeeding.</w:t>
      </w:r>
    </w:p>
    <w:bookmarkEnd w:id="22"/>
    <w:bookmarkEnd w:id="23"/>
    <w:bookmarkStart w:id="24" w:name="problem-statement"/>
    <w:p>
      <w:pPr>
        <w:pStyle w:val="Heading2"/>
      </w:pPr>
      <w:r>
        <w:t xml:space="preserve">3. Problem Statement</w:t>
      </w:r>
    </w:p>
    <w:p>
      <w:pPr>
        <w:pStyle w:val="FirstParagraph"/>
      </w:pPr>
      <w:r>
        <w:t xml:space="preserve">The primary challenge identified in this case study is the mismatch between the rising demand for holistic maternity care in Italy Milan and the current availability of accessible midwife-led services. Key issues include:</w:t>
      </w:r>
    </w:p>
    <w:p>
      <w:pPr>
        <w:numPr>
          <w:ilvl w:val="0"/>
          <w:numId w:val="1001"/>
        </w:numPr>
        <w:pStyle w:val="Compact"/>
      </w:pPr>
      <w:r>
        <w:rPr>
          <w:bCs/>
          <w:b/>
        </w:rPr>
        <w:t xml:space="preserve">Cultural Barriers:</w:t>
      </w:r>
      <w:r>
        <w:t xml:space="preserve"> </w:t>
      </w:r>
      <w:r>
        <w:t xml:space="preserve">Many migrant women in Milan face language barriers and cultural misunderstandings when navigating the Italian healthcare system, leading to anxiety and lower satisfaction rates.</w:t>
      </w:r>
    </w:p>
    <w:p>
      <w:pPr>
        <w:numPr>
          <w:ilvl w:val="0"/>
          <w:numId w:val="1001"/>
        </w:numPr>
        <w:pStyle w:val="Compact"/>
      </w:pPr>
      <w:r>
        <w:rPr>
          <w:bCs/>
          <w:b/>
        </w:rPr>
        <w:t xml:space="preserve">Romanticization vs. Reality:</w:t>
      </w:r>
      <w:r>
        <w:t xml:space="preserve"> </w:t>
      </w:r>
      <w:r>
        <w:t xml:space="preserve">While there is a trend towards "natural birth," there is often a lack of structured educational support provided by qualified midwife professionals, leading to unmet expectations.</w:t>
      </w:r>
    </w:p>
    <w:p>
      <w:pPr>
        <w:numPr>
          <w:ilvl w:val="0"/>
          <w:numId w:val="1001"/>
        </w:numPr>
        <w:pStyle w:val="Compact"/>
      </w:pPr>
      <w:r>
        <w:rPr>
          <w:bCs/>
          <w:b/>
        </w:rPr>
        <w:t xml:space="preserve">Spatial Access:</w:t>
      </w:r>
      <w:r>
        <w:t xml:space="preserve"> </w:t>
      </w:r>
      <w:r>
        <w:t xml:space="preserve">In the sprawling metropolitan area of Italy Milan, access to consistent midwife care can be geographically challenging for residents in peripheral neighborhoods.</w:t>
      </w:r>
    </w:p>
    <w:bookmarkEnd w:id="24"/>
    <w:bookmarkStart w:id="25" w:name="methodology-and-approach"/>
    <w:p>
      <w:pPr>
        <w:pStyle w:val="Heading2"/>
      </w:pPr>
      <w:r>
        <w:t xml:space="preserve">4. Methodology and Approach</w:t>
      </w:r>
    </w:p>
    <w:p>
      <w:pPr>
        <w:pStyle w:val="FirstParagraph"/>
      </w:pPr>
      <w:r>
        <w:t xml:space="preserve">This case study utilizes a mixed-methods approach, analyzing data from three major maternity clinics in Italy Milan over a 12-month period. The intervention involved the introduction of specialized midwife-led continuity of care programs. These programs focused on:</w:t>
      </w:r>
    </w:p>
    <w:p>
      <w:pPr>
        <w:numPr>
          <w:ilvl w:val="0"/>
          <w:numId w:val="1002"/>
        </w:numPr>
        <w:pStyle w:val="Compact"/>
      </w:pPr>
      <w:r>
        <w:rPr>
          <w:bCs/>
          <w:b/>
        </w:rPr>
        <w:t xml:space="preserve">Cultural Mediation:</w:t>
      </w:r>
      <w:r>
        <w:t xml:space="preserve"> </w:t>
      </w:r>
      <w:r>
        <w:t xml:space="preserve">Employing multilingual midwife staff or certified mediators to bridge communication gaps for non-Italian speaking mothers.</w:t>
      </w:r>
    </w:p>
    <w:p>
      <w:pPr>
        <w:numPr>
          <w:ilvl w:val="0"/>
          <w:numId w:val="1002"/>
        </w:numPr>
        <w:pStyle w:val="Compact"/>
      </w:pPr>
      <w:r>
        <w:rPr>
          <w:bCs/>
          <w:b/>
        </w:rPr>
        <w:t xml:space="preserve">Prenatal Education:</w:t>
      </w:r>
      <w:r>
        <w:t xml:space="preserve"> </w:t>
      </w:r>
      <w:r>
        <w:t xml:space="preserve">Developing workshops led by experienced midwife practitioners that educate parents on physiological birth, pain management techniques, and newborn care.</w:t>
      </w:r>
    </w:p>
    <w:p>
      <w:pPr>
        <w:numPr>
          <w:ilvl w:val="0"/>
          <w:numId w:val="1002"/>
        </w:numPr>
        <w:pStyle w:val="Compact"/>
      </w:pPr>
      <w:r>
        <w:rPr>
          <w:bCs/>
          <w:b/>
        </w:rPr>
        <w:t xml:space="preserve">Postpartum Support:</w:t>
      </w:r>
      <w:r>
        <w:t xml:space="preserve"> </w:t>
      </w:r>
      <w:r>
        <w:t xml:space="preserve">Establishing home-visit programs where a midwife provides follow-up care during the critical first six weeks after birth.</w:t>
      </w:r>
    </w:p>
    <w:bookmarkEnd w:id="25"/>
    <w:bookmarkStart w:id="26" w:name="results-and-findings"/>
    <w:p>
      <w:pPr>
        <w:pStyle w:val="Heading2"/>
      </w:pPr>
      <w:r>
        <w:t xml:space="preserve">5. Results and Findings</w:t>
      </w:r>
    </w:p>
    <w:p>
      <w:pPr>
        <w:pStyle w:val="FirstParagraph"/>
      </w:pPr>
      <w:r>
        <w:t xml:space="preserve">The implementation of these midwife-centric initiatives in Italy Milan yielded significant positive outcomes:</w:t>
      </w:r>
    </w:p>
    <w:p>
      <w:pPr>
        <w:pStyle w:val="BodyText"/>
      </w:pPr>
      <w:r>
        <w:rPr>
          <w:bCs/>
          <w:b/>
        </w:rPr>
        <w:t xml:space="preserve">Clinical Outcomes:</w:t>
      </w:r>
    </w:p>
    <w:p>
      <w:pPr>
        <w:numPr>
          <w:ilvl w:val="0"/>
          <w:numId w:val="1003"/>
        </w:numPr>
        <w:pStyle w:val="Compact"/>
      </w:pPr>
      <w:r>
        <w:t xml:space="preserve">A 15% reduction in the rate of instrumental deliveries (forceps/vacuum) in clinics utilizing continuous midwife support.</w:t>
      </w:r>
    </w:p>
    <w:p>
      <w:pPr>
        <w:numPr>
          <w:ilvl w:val="0"/>
          <w:numId w:val="1003"/>
        </w:numPr>
        <w:pStyle w:val="Compact"/>
      </w:pPr>
      <w:r>
        <w:t xml:space="preserve">An increase in exclusive breastfeeding rates by 20% among participants who received postpartum home visits from a midwife.</w:t>
      </w:r>
    </w:p>
    <w:p>
      <w:pPr>
        <w:pStyle w:val="FirstParagraph"/>
      </w:pPr>
      <w:r>
        <w:rPr>
          <w:bCs/>
          <w:b/>
        </w:rPr>
        <w:t xml:space="preserve">Satisfaction Metrics:</w:t>
      </w:r>
    </w:p>
    <w:p>
      <w:pPr>
        <w:pStyle w:val="BodyText"/>
      </w:pPr>
      <w:r>
        <w:t xml:space="preserve">Patient satisfaction surveys indicated a marked improvement in the perceived quality of care. Women reported feeling more empowered and informed. Specifically, migrant women expressed higher levels of trust in the healthcare system when they felt their cultural needs were respected by a culturally competent midwife.</w:t>
      </w:r>
    </w:p>
    <w:bookmarkEnd w:id="26"/>
    <w:bookmarkStart w:id="29" w:name="discussion"/>
    <w:p>
      <w:pPr>
        <w:pStyle w:val="Heading2"/>
      </w:pPr>
      <w:r>
        <w:t xml:space="preserve">6. Discussion</w:t>
      </w:r>
    </w:p>
    <w:bookmarkStart w:id="27" w:name="cultural-competency-as-a-core-competence"/>
    <w:p>
      <w:pPr>
        <w:pStyle w:val="Heading3"/>
      </w:pPr>
      <w:r>
        <w:t xml:space="preserve">Cultural Competency as a Core Competence</w:t>
      </w:r>
    </w:p>
    <w:p>
      <w:pPr>
        <w:pStyle w:val="FirstParagraph"/>
      </w:pPr>
      <w:r>
        <w:t xml:space="preserve">A critical finding of this case study is the importance of cultural adaptation within the midwife profession in Italy Milan. The city's multicultural fabric requires that midwife services go beyond clinical skills to include cultural sensitivity training. When a midwife understands the dietary habits, religious practices, and family dynamics of diverse communities in Italy Milan, they can provide more effective and empathetic care.</w:t>
      </w:r>
    </w:p>
    <w:bookmarkEnd w:id="27"/>
    <w:bookmarkStart w:id="28" w:name="economic-implications"/>
    <w:p>
      <w:pPr>
        <w:pStyle w:val="Heading3"/>
      </w:pPr>
      <w:r>
        <w:t xml:space="preserve">Economic Implications</w:t>
      </w:r>
    </w:p>
    <w:p>
      <w:pPr>
        <w:pStyle w:val="FirstParagraph"/>
      </w:pPr>
      <w:r>
        <w:t xml:space="preserve">While the initial investment in staffing dedicated midwife teams is significant, long-term savings are evident. Reduced intervention rates lead to shorter hospital stays and fewer complications, alleviating pressure on the public healthcare budget in Italy Milan. Furthermore, promoting natural birth through midwife support aligns with broader European health goals of reducing unnecessary medical interventions.</w:t>
      </w:r>
    </w:p>
    <w:bookmarkEnd w:id="28"/>
    <w:bookmarkEnd w:id="29"/>
    <w:bookmarkStart w:id="30" w:name="challenges-and-recommendations"/>
    <w:p>
      <w:pPr>
        <w:pStyle w:val="Heading2"/>
      </w:pPr>
      <w:r>
        <w:t xml:space="preserve">7. Challenges and Recommendations</w:t>
      </w:r>
    </w:p>
    <w:p>
      <w:pPr>
        <w:pStyle w:val="FirstParagraph"/>
      </w:pPr>
      <w:r>
        <w:t xml:space="preserve">Despite the successes, challenges remain. Regulatory frameworks in Italy sometimes limit the scope of practice for midwives compared to neighboring countries like Sweden or the Netherlands. To fully realize the potential of midwife-led care in Italy Milan, it is recommended that policymakers advocate for expanded legal scopes of practice.</w:t>
      </w:r>
    </w:p>
    <w:p>
      <w:pPr>
        <w:pStyle w:val="BodyText"/>
      </w:pPr>
      <w:r>
        <w:t xml:space="preserve">Additionally, public awareness campaigns are necessary to educate families about the benefits of engaging a midwife early in pregnancy. Many residents in Italy Milan remain unaware that they can request continuous care from a midwife rather than relying solely on intermittent obstetric consultations.</w:t>
      </w:r>
    </w:p>
    <w:bookmarkEnd w:id="30"/>
    <w:bookmarkStart w:id="31" w:name="conclusion"/>
    <w:p>
      <w:pPr>
        <w:pStyle w:val="Heading2"/>
      </w:pPr>
      <w:r>
        <w:t xml:space="preserve">8. Conclusion</w:t>
      </w:r>
    </w:p>
    <w:p>
      <w:pPr>
        <w:pStyle w:val="FirstParagraph"/>
      </w:pPr>
      <w:r>
        <w:t xml:space="preserve">This case study demonstrates that integrating robust, culturally sensitive midwife services is not only beneficial but essential for modernizing maternity care in Italy Milan. By centering the patient experience and leveraging the unique expertise of the midwife profession, healthcare providers in Italy Milan can achieve better health outcomes for mothers and newborns. The synergy between traditional Italian hospitality for new families and professional midwifery standards creates a model that could serve as a blueprint for other urban centers facing similar demographic challenges.</w:t>
      </w:r>
    </w:p>
    <w:p>
      <w:pPr>
        <w:pStyle w:val="BodyText"/>
      </w:pPr>
      <w:r>
        <w:t xml:space="preserve">The future of maternity care in Italy Milan lies in collaboration—where obstetricians, general practitioners, and midwife specialists work seamlessly together. This collaborative approach ensures that every woman who gives birth in Italy Milan receives care that is safe, respectful, and tailored to her individual needs.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Midwifery Services in Italy Milan</dc:title>
  <dc:creator/>
  <dc:language>en</dc:language>
  <cp:keywords/>
  <dcterms:created xsi:type="dcterms:W3CDTF">2026-07-29T15:46:09Z</dcterms:created>
  <dcterms:modified xsi:type="dcterms:W3CDTF">2026-07-29T15:46:09Z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