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Ivory</w:t>
      </w:r>
      <w:r>
        <w:t xml:space="preserve"> </w:t>
      </w:r>
      <w:r>
        <w:t xml:space="preserve">Coast</w:t>
      </w:r>
      <w:r>
        <w:t xml:space="preserve"> </w:t>
      </w:r>
      <w:r>
        <w:t xml:space="preserve">Abidjan</w:t>
      </w:r>
    </w:p>
    <w:bookmarkStart w:id="30" w:name="X0efdd1fe183a25bb999a32fee3d52b5b80afb8c"/>
    <w:p>
      <w:pPr>
        <w:pStyle w:val="Heading1"/>
      </w:pPr>
      <w:r>
        <w:t xml:space="preserve">Bridging the Gap in Maternal Health: A Case Study on the Midwife in Ivory Coast Abidjan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Abidjan, Ivory Coast</w:t>
      </w:r>
      <w:r>
        <w:br/>
      </w:r>
      <w:r>
        <w:rPr>
          <w:bCs/>
          <w:b/>
        </w:rPr>
        <w:t xml:space="preserve">Subject:</w:t>
      </w:r>
      <w:r>
        <w:t xml:space="preserve">The Critical Role of the Midwife in Reducing Maternal and Neonatal Mortality</w:t>
      </w:r>
    </w:p>
    <w:bookmarkStart w:id="20" w:name="introduction-and-context"/>
    <w:p>
      <w:pPr>
        <w:pStyle w:val="Heading2"/>
      </w:pPr>
      <w:r>
        <w:t xml:space="preserve">1. Introduction and Context</w:t>
      </w:r>
    </w:p>
    <w:p>
      <w:pPr>
        <w:pStyle w:val="FirstParagraph"/>
      </w:pPr>
      <w:r>
        <w:t xml:space="preserve">Ivory Coast, known globally for its economic resilience and cultural richness in West Africa, faces significant challenges regarding public health infrastructure, particularly within its largest urban center. Abidjan serves as the economic capital and the most populous city in the nation. However, despite its urban status, the city presents a stark dichotomy between affluent districts like Cocody and Plateau, and densely populated informal settlements such as Yopougon and Abobo. It is within these complex urban landscapes that the</w:t>
      </w:r>
      <w:r>
        <w:t xml:space="preserve"> </w:t>
      </w:r>
      <w:r>
        <w:rPr>
          <w:bCs/>
          <w:b/>
        </w:rPr>
        <w:t xml:space="preserve">Midwife</w:t>
      </w:r>
      <w:r>
        <w:t xml:space="preserve"> </w:t>
      </w:r>
      <w:r>
        <w:t xml:space="preserve">emerges not merely as a healthcare provider but as a vital pillar of community stability.</w:t>
      </w:r>
    </w:p>
    <w:p>
      <w:pPr>
        <w:pStyle w:val="BodyText"/>
      </w:pPr>
      <w:r>
        <w:t xml:space="preserve">This case study examines the multifaceted role of the midwife in Ivory Coast Abidjan, analyzing how their interventions directly impact maternal health outcomes, neonatal survival rates, and health literacy. The focus is on understanding how specialized midwifery care can mitigate the high risks associated with pregnancy in one of Africa's rapidly urbanizing regions.</w:t>
      </w:r>
    </w:p>
    <w:bookmarkEnd w:id="20"/>
    <w:bookmarkStart w:id="21" w:name="Xe6d1e3b558ac8bf5bb5d07252474eaba99802a2"/>
    <w:p>
      <w:pPr>
        <w:pStyle w:val="Heading2"/>
      </w:pPr>
      <w:r>
        <w:t xml:space="preserve">2. The Healthcare Landscape in Ivory Coast Abidjan</w:t>
      </w:r>
    </w:p>
    <w:p>
      <w:pPr>
        <w:pStyle w:val="FirstParagraph"/>
      </w:pPr>
      <w:r>
        <w:t xml:space="preserve">The healthcare system in Ivory Coast is undergoing a transition, yet disparities remain pronounced. In Abidjan, while private clinics cater to the wealthy, the majority of the population relies on public hospitals and peripheral health centers. These facilities are often overcrowded, understaffed, and under-resourced. According to recent data from the Ministry of Health in Ivory Coast Abidjan, maternal mortality remains a critical concern. Although national efforts have reduced rates compared to previous decades, the burden is still disproportionately high compared to global standards.</w:t>
      </w:r>
    </w:p>
    <w:p>
      <w:pPr>
        <w:pStyle w:val="BodyText"/>
      </w:pPr>
      <w:r>
        <w:t xml:space="preserve">A significant barrier to care in this region is accessibility and cultural trust. Many women in Abidjan prefer traditional birth attendants or delay seeking professional help until complications arise. This is where the modern</w:t>
      </w:r>
      <w:r>
        <w:t xml:space="preserve"> </w:t>
      </w:r>
      <w:r>
        <w:rPr>
          <w:bCs/>
          <w:b/>
        </w:rPr>
        <w:t xml:space="preserve">Midwife</w:t>
      </w:r>
      <w:r>
        <w:t xml:space="preserve"> </w:t>
      </w:r>
      <w:r>
        <w:t xml:space="preserve">becomes indispensable. They serve as a bridge between traditional beliefs and biomedical practices, offering culturally competent care that respects local traditions while ensuring medical safety.</w:t>
      </w:r>
    </w:p>
    <w:bookmarkEnd w:id="21"/>
    <w:bookmarkStart w:id="25" w:name="X4bbe4a0c32293216df6a75f5ced565094979595"/>
    <w:p>
      <w:pPr>
        <w:pStyle w:val="Heading2"/>
      </w:pPr>
      <w:r>
        <w:t xml:space="preserve">3. The Role of the Midwife: Clinical and Social Interventions</w:t>
      </w:r>
    </w:p>
    <w:p>
      <w:pPr>
        <w:pStyle w:val="FirstParagraph"/>
      </w:pPr>
      <w:r>
        <w:t xml:space="preserve">The scope of practice for a midwife in Ivory Coast Abidjan extends far beyond delivery assistance. Their role is holistic, encompassing antenatal care (ANC), intrapartum care, postnatal care (PNC), and family planning education.</w:t>
      </w:r>
    </w:p>
    <w:bookmarkStart w:id="22" w:name="antenatal-care-and-risk-identification"/>
    <w:p>
      <w:pPr>
        <w:pStyle w:val="Heading3"/>
      </w:pPr>
      <w:r>
        <w:t xml:space="preserve">3.1 Antenatal Care and Risk Identification</w:t>
      </w:r>
    </w:p>
    <w:p>
      <w:pPr>
        <w:pStyle w:val="FirstParagraph"/>
      </w:pPr>
      <w:r>
        <w:t xml:space="preserve">In the bustling neighborhoods of Abidjan, midwives conduct regular ANC check-ups that are crucial for identifying high-risk pregnancies early. Conditions such as pre-eclampsia, gestational diabetes, and anemia are prevalent due to dietary changes associated with urbanization. Midwives in Ivory Coast Abidjan utilize simple, low-cost diagnostic tools to monitor blood pressure and fetal heart rates. Early detection allows for timely referrals to specialized hospitals like the CHU de Cocody or Hôpital Général d'Abobo, preventing emergency situations that could be fatal.</w:t>
      </w:r>
    </w:p>
    <w:bookmarkEnd w:id="22"/>
    <w:bookmarkStart w:id="23" w:name="intrapartum-care-ensuring-safe-delivery"/>
    <w:p>
      <w:pPr>
        <w:pStyle w:val="Heading3"/>
      </w:pPr>
      <w:r>
        <w:t xml:space="preserve">3.2 Intrapartum Care: Ensuring Safe Delivery</w:t>
      </w:r>
    </w:p>
    <w:p>
      <w:pPr>
        <w:pStyle w:val="FirstParagraph"/>
      </w:pPr>
      <w:r>
        <w:t xml:space="preserve">The act of delivery is a period of highest vulnerability. The midwife provides clean, safe delivery practices, preventing infections which are a leading cause of neonatal sepsis in the region. In many public health centers across Abidjan, the midwife is often the primary clinician on duty during night hours due to staffing shortages with obstetricians. Their ability to perform emergency maneuvers, manage hemorrhage using uterotonics, and resuscitate newborns saves countless lives daily.</w:t>
      </w:r>
    </w:p>
    <w:bookmarkEnd w:id="23"/>
    <w:bookmarkStart w:id="24" w:name="postnatal-care-and-breastfeeding-support"/>
    <w:p>
      <w:pPr>
        <w:pStyle w:val="Heading3"/>
      </w:pPr>
      <w:r>
        <w:t xml:space="preserve">3.3 Postnatal Care and Breastfeeding Support</w:t>
      </w:r>
    </w:p>
    <w:p>
      <w:pPr>
        <w:pStyle w:val="FirstParagraph"/>
      </w:pPr>
      <w:r>
        <w:t xml:space="preserve">The postnatal period is frequently neglected in many cultures due to traditional confinement practices (known locally as *la semaine*). Midwives play a pivotal role in educating mothers and families about the importance of early initiation of breastfeeding, hygiene, and recognizing signs of postpartum depression. In Ivory Coast Abidjan, midwives often conduct home visits or community outreach programs to ensure that mothers adhere to these critical health practices after discharge.</w:t>
      </w:r>
    </w:p>
    <w:bookmarkEnd w:id="24"/>
    <w:bookmarkEnd w:id="25"/>
    <w:bookmarkStart w:id="26" w:name="Xcc95cf616b485f91c423a46c5b8eb75c4fc840c"/>
    <w:p>
      <w:pPr>
        <w:pStyle w:val="Heading2"/>
      </w:pPr>
      <w:r>
        <w:t xml:space="preserve">4. Challenges Faced by Midwives in the Region</w:t>
      </w:r>
    </w:p>
    <w:p>
      <w:pPr>
        <w:pStyle w:val="FirstParagraph"/>
      </w:pPr>
      <w:r>
        <w:t xml:space="preserve">Despite their crucial contributions, midwives in Ivory Coast Abidjan face systemic challenges:</w:t>
      </w:r>
    </w:p>
    <w:p>
      <w:pPr>
        <w:numPr>
          <w:ilvl w:val="0"/>
          <w:numId w:val="1001"/>
        </w:numPr>
        <w:pStyle w:val="Compact"/>
      </w:pPr>
      <w:r>
        <w:rPr>
          <w:bCs/>
          <w:b/>
        </w:rPr>
        <w:t xml:space="preserve">Patient Load:</w:t>
      </w:r>
      <w:r>
        <w:t xml:space="preserve">A single midwife may be responsible for hundreds of deliveries per month in overcrowded public facilities, leading to burnout and reduced quality of individualized care.</w:t>
      </w:r>
    </w:p>
    <w:p>
      <w:pPr>
        <w:numPr>
          <w:ilvl w:val="0"/>
          <w:numId w:val="1001"/>
        </w:numPr>
        <w:pStyle w:val="Compact"/>
      </w:pPr>
      <w:r>
        <w:rPr>
          <w:bCs/>
          <w:b/>
        </w:rPr>
        <w:t xml:space="preserve">Resource Scarcity:</w:t>
      </w:r>
      <w:r>
        <w:t xml:space="preserve">Limited access to essential medicines, blood products, and functional equipment hampers the ability to provide optimal emergency obstetric care.</w:t>
      </w:r>
    </w:p>
    <w:p>
      <w:pPr>
        <w:numPr>
          <w:ilvl w:val="0"/>
          <w:numId w:val="1001"/>
        </w:numPr>
        <w:pStyle w:val="Compact"/>
      </w:pPr>
      <w:r>
        <w:rPr>
          <w:bCs/>
          <w:b/>
        </w:rPr>
        <w:t xml:space="preserve">Cultural Resistance:</w:t>
      </w:r>
      <w:r>
        <w:t xml:space="preserve">Misconceptions about modern medicine require midwives to invest significant time in community education and trust-building.</w:t>
      </w:r>
    </w:p>
    <w:p>
      <w:pPr>
        <w:pStyle w:val="FirstParagraph"/>
      </w:pPr>
      <w:r>
        <w:rPr>
          <w:bCs/>
          <w:b/>
        </w:rPr>
        <w:t xml:space="preserve">Key Insight:</w:t>
      </w:r>
      <w:r>
        <w:t xml:space="preserve">The effectiveness of a midwife in Ivory Coast Abidjan is directly correlated with their empowerment. When supported by adequate training, resources, and respect from the broader medical hierarchy, their impact on reducing maternal mortality is exponentially higher.</w:t>
      </w:r>
    </w:p>
    <w:bookmarkEnd w:id="26"/>
    <w:bookmarkStart w:id="27" w:name="case-scenario-a-day-in-the-life"/>
    <w:p>
      <w:pPr>
        <w:pStyle w:val="Heading2"/>
      </w:pPr>
      <w:r>
        <w:t xml:space="preserve">5. Case Scenario: A Day in the Life</w:t>
      </w:r>
    </w:p>
    <w:p>
      <w:pPr>
        <w:pStyle w:val="FirstParagraph"/>
      </w:pPr>
      <w:r>
        <w:t xml:space="preserve">To illustrate these dynamics, consider "Amina," a senior midwife working at a peripheral health center in Yopougon, Abidjan. Her day begins with triage for five pregnant women presenting with varying degrees of distress. One patient, Marie, presents with elevated blood pressure. Recognizing the risk of pre-eclampsia—a common cause of death in the region—Amina immediately stabilizes Marie and arranges urgent transport to a tertiary hospital.</w:t>
      </w:r>
    </w:p>
    <w:p>
      <w:pPr>
        <w:pStyle w:val="BodyText"/>
      </w:pPr>
      <w:r>
        <w:t xml:space="preserve">Later that afternoon, Amina oversees two normal deliveries. She spends time counseling a young first-time mother on breastfeeding techniques, addressing cultural myths about colostrum being "dirty." By evening, she leads a community workshop for local women regarding family planning options. This scenario exemplifies the dual role of the midwife in Ivory Coast Abidjan: acting as an emergency responder and as an educator.</w:t>
      </w:r>
    </w:p>
    <w:bookmarkEnd w:id="27"/>
    <w:bookmarkStart w:id="28" w:name="recommendations-and-future-outlook"/>
    <w:p>
      <w:pPr>
        <w:pStyle w:val="Heading2"/>
      </w:pPr>
      <w:r>
        <w:t xml:space="preserve">6. Recommendations and Future Outlook</w:t>
      </w:r>
    </w:p>
    <w:p>
      <w:pPr>
        <w:pStyle w:val="FirstParagraph"/>
      </w:pPr>
      <w:r>
        <w:t xml:space="preserve">To sustain progress in maternal health in Ivory Coast Abidjan, several strategic interventions are recommended:</w:t>
      </w:r>
    </w:p>
    <w:p>
      <w:pPr>
        <w:numPr>
          <w:ilvl w:val="0"/>
          <w:numId w:val="1002"/>
        </w:numPr>
        <w:pStyle w:val="Compact"/>
      </w:pPr>
      <w:r>
        <w:rPr>
          <w:bCs/>
          <w:b/>
        </w:rPr>
        <w:t xml:space="preserve">Increased Investment in Midwifery Education:</w:t>
      </w:r>
      <w:r>
        <w:t xml:space="preserve">Mandatory continuous professional development to keep skills updated.</w:t>
      </w:r>
    </w:p>
    <w:p>
      <w:pPr>
        <w:numPr>
          <w:ilvl w:val="0"/>
          <w:numId w:val="1002"/>
        </w:numPr>
        <w:pStyle w:val="Compact"/>
      </w:pPr>
      <w:r>
        <w:rPr>
          <w:bCs/>
          <w:b/>
        </w:rPr>
        <w:t xml:space="preserve">Digital Health Integration:</w:t>
      </w:r>
      <w:r>
        <w:t xml:space="preserve">Leveraging mobile technology in Abidjan for midwives to record patient data and receive remote consultation from specialists.</w:t>
      </w:r>
    </w:p>
    <w:p>
      <w:pPr>
        <w:numPr>
          <w:ilvl w:val="0"/>
          <w:numId w:val="1002"/>
        </w:numPr>
        <w:pStyle w:val="Compact"/>
      </w:pPr>
      <w:r>
        <w:rPr>
          <w:bCs/>
          <w:b/>
        </w:rPr>
        <w:t xml:space="preserve">Policy Support:</w:t>
      </w:r>
      <w:r>
        <w:t xml:space="preserve">The government of Ivory Coast must prioritize fair wages and safe working conditions for midwives to reduce turnover rates.</w:t>
      </w:r>
    </w:p>
    <w:bookmarkEnd w:id="28"/>
    <w:bookmarkStart w:id="29" w:name="conclusion"/>
    <w:p>
      <w:pPr>
        <w:pStyle w:val="Heading2"/>
      </w:pPr>
      <w:r>
        <w:t xml:space="preserve">7. Conclusion</w:t>
      </w:r>
    </w:p>
    <w:p>
      <w:pPr>
        <w:pStyle w:val="FirstParagraph"/>
      </w:pPr>
      <w:r>
        <w:t xml:space="preserve">The case study of the midwife in Ivory Coast Abidjan underscores a fundamental truth: the health of a nation is reflected in the health of its mothers and children. The midwife stands at the forefront of this battle, providing essential clinical care wrapped in empathy and cultural understanding. While challenges persist, the dedication of these professionals is driving significant improvements in public health metrics across Abidjan.</w:t>
      </w:r>
    </w:p>
    <w:p>
      <w:pPr>
        <w:pStyle w:val="BodyText"/>
      </w:pPr>
      <w:r>
        <w:t xml:space="preserve">Strengthening the midwifery workforce is not just a medical necessity but a social imperative. By investing in the midwife, Ivory Coast Abidjan invests in its future generation's survival, dignity, and well-being. The path forward requires collaborative efforts between the government, NGOs, and local communities to ensure that every woman in this vibrant city has access to skilled birth attendance.</w:t>
      </w:r>
    </w:p>
    <w:p>
      <w:pPr>
        <w:pStyle w:val="BodyText"/>
      </w:pPr>
      <w:r>
        <w:rPr>
          <w:iCs/>
          <w:i/>
        </w:rPr>
        <w:t xml:space="preserve">End of Case Study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Midwife in Ivory Coast Abidjan</dc:title>
  <dc:creator/>
  <dc:language>en</dc:language>
  <cp:keywords/>
  <dcterms:created xsi:type="dcterms:W3CDTF">2026-07-29T07:39:37Z</dcterms:created>
  <dcterms:modified xsi:type="dcterms:W3CDTF">2026-07-29T07:39:37Z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