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Dubai</w:t>
      </w:r>
    </w:p>
    <w:bookmarkStart w:id="32" w:name="X3ea4274176031ba6b591828847461e63b398ae2"/>
    <w:p>
      <w:pPr>
        <w:pStyle w:val="Heading1"/>
      </w:pPr>
      <w:r>
        <w:t xml:space="preserve">A Comprehensive Case Study: The Transformation and Role of the Midwife in United Arab Emirates Dubai</w:t>
      </w:r>
    </w:p>
    <w:p>
      <w:pPr>
        <w:pStyle w:val="FirstParagraph"/>
      </w:pPr>
      <w:r>
        <w:rPr>
          <w:bCs/>
          <w:b/>
        </w:rPr>
        <w:t xml:space="preserve">Date:</w:t>
      </w:r>
      <w:r>
        <w:t xml:space="preserve"> </w:t>
      </w:r>
      <w:r>
        <w:t xml:space="preserve">October 2023</w:t>
      </w:r>
      <w:r>
        <w:br/>
      </w:r>
      <w:r>
        <w:rPr>
          <w:bCs/>
          <w:b/>
        </w:rPr>
        <w:t xml:space="preserve">Subject:</w:t>
      </w:r>
      <w:r>
        <w:t xml:space="preserve">The Strategic Integration, Cultural Adaptation, and Clinical Excellence of Midwifery Practice within the Healthcare Framework of United Arab Emirates Dubai.</w:t>
      </w:r>
    </w:p>
    <w:bookmarkStart w:id="20" w:name="executive-summary"/>
    <w:p>
      <w:pPr>
        <w:pStyle w:val="Heading2"/>
      </w:pPr>
      <w:r>
        <w:t xml:space="preserve">1. Executive Summary</w:t>
      </w:r>
    </w:p>
    <w:p>
      <w:pPr>
        <w:pStyle w:val="FirstParagraph"/>
      </w:pPr>
      <w:r>
        <w:t xml:space="preserve">This Case Study explores the dynamic evolution of maternal healthcare within one of the most rapidly developing metropolitan cities in the world:</w:t>
      </w:r>
      <w:r>
        <w:t xml:space="preserve"> </w:t>
      </w:r>
      <w:r>
        <w:rPr>
          <w:bCs/>
          <w:b/>
        </w:rPr>
        <w:t xml:space="preserve">Dubai</w:t>
      </w:r>
      <w:r>
        <w:t xml:space="preserve">. As part of the broader</w:t>
      </w:r>
      <w:r>
        <w:t xml:space="preserve"> </w:t>
      </w:r>
      <w:r>
        <w:rPr>
          <w:bCs/>
          <w:b/>
        </w:rPr>
        <w:t xml:space="preserve">United Arab Emirates (UAE)</w:t>
      </w:r>
      <w:r>
        <w:t xml:space="preserve">, Dubai has established itself as a global hub for medical tourism and advanced healthcare delivery. Central to this transformation is the pivotal role played by the midwife. This document analyzes how modern midwifery in Dubai bridges traditional cultural values with cutting-edge clinical standards, addressing unique demographic challenges while ensuring high-quality outcomes for mothers and newborns.</w:t>
      </w:r>
    </w:p>
    <w:bookmarkEnd w:id="20"/>
    <w:bookmarkStart w:id="21" w:name="X27c728614e5cda43ecbdab273dae948d347cc8d"/>
    <w:p>
      <w:pPr>
        <w:pStyle w:val="Heading2"/>
      </w:pPr>
      <w:r>
        <w:t xml:space="preserve">2. Background: The Healthcare Landscape of Dubai</w:t>
      </w:r>
    </w:p>
    <w:p>
      <w:pPr>
        <w:pStyle w:val="FirstParagraph"/>
      </w:pPr>
      <w:r>
        <w:rPr>
          <w:bCs/>
          <w:b/>
        </w:rPr>
        <w:t xml:space="preserve">Dubai</w:t>
      </w:r>
      <w:r>
        <w:t xml:space="preserve">, the most populous city in the</w:t>
      </w:r>
      <w:r>
        <w:t xml:space="preserve"> </w:t>
      </w:r>
      <w:r>
        <w:rPr>
          <w:bCs/>
          <w:b/>
        </w:rPr>
        <w:t xml:space="preserve">United Arab Emirates (UAE)</w:t>
      </w:r>
      <w:r>
        <w:t xml:space="preserve">, presents a unique healthcare environment characterized by high expatriate population ratios, diverse cultural backgrounds, and stringent regulatory standards set by the Dubai Health Authority (DHA). The government’s vision for "Dubai 2040 Urban Master Plan" emphasizes health, wellness, and sustainability as key pillars. Consequently, maternal health services have moved beyond basic obstetric care to encompass holistic well-being, preventative medicine, and family planning.</w:t>
      </w:r>
    </w:p>
    <w:p>
      <w:pPr>
        <w:pStyle w:val="BodyText"/>
      </w:pPr>
      <w:r>
        <w:t xml:space="preserve">In this context, the traditional definition of a midwife is expanding. The role is no longer limited to assisting in childbirth but extends into prenatal education postnatal support and mental health advocacy. Understanding the specific socio-cultural dynamics of</w:t>
      </w:r>
      <w:r>
        <w:t xml:space="preserve"> </w:t>
      </w:r>
      <w:r>
        <w:rPr>
          <w:bCs/>
          <w:b/>
        </w:rPr>
        <w:t xml:space="preserve">United Arab Emirates Dubai</w:t>
      </w:r>
      <w:r>
        <w:t xml:space="preserve"> </w:t>
      </w:r>
      <w:r>
        <w:t xml:space="preserve">is crucial for any stakeholder involved in maternal care delivery.</w:t>
      </w:r>
    </w:p>
    <w:bookmarkEnd w:id="21"/>
    <w:bookmarkStart w:id="24" w:name="the-evolving-role-of-the-midwife"/>
    <w:p>
      <w:pPr>
        <w:pStyle w:val="Heading2"/>
      </w:pPr>
      <w:r>
        <w:t xml:space="preserve">3. The Evolving Role of the Midwife</w:t>
      </w:r>
    </w:p>
    <w:p>
      <w:pPr>
        <w:pStyle w:val="FirstParagraph"/>
      </w:pPr>
      <w:r>
        <w:t xml:space="preserve">In recent years, the perception and utility of the midwife in</w:t>
      </w:r>
      <w:r>
        <w:t xml:space="preserve"> </w:t>
      </w:r>
      <w:r>
        <w:rPr>
          <w:bCs/>
          <w:b/>
        </w:rPr>
        <w:t xml:space="preserve">Dubai</w:t>
      </w:r>
      <w:r>
        <w:rPr>
          <w:iCs/>
          <w:i/>
        </w:rPr>
        <w:t xml:space="preserve">(UAE)</w:t>
      </w:r>
      <w:r>
        <w:t xml:space="preserve"> </w:t>
      </w:r>
      <w:r>
        <w:t xml:space="preserve">have undergone significant shifts. Historically, obstetricians led all maternal care interventions. However, driven by a need for cost-effective yet high-quality care and a push towards normalizing natural births where medically appropriate, the</w:t>
      </w:r>
      <w:r>
        <w:t xml:space="preserve"> </w:t>
      </w:r>
      <w:r>
        <w:rPr>
          <w:bCs/>
          <w:b/>
        </w:rPr>
        <w:t xml:space="preserve">midwife</w:t>
      </w:r>
      <w:r>
        <w:t xml:space="preserve"> </w:t>
      </w:r>
      <w:r>
        <w:t xml:space="preserve">has emerged as a primary point of contact for low-risk pregnancies.</w:t>
      </w:r>
    </w:p>
    <w:bookmarkStart w:id="22" w:name="clinical-responsibilities"/>
    <w:p>
      <w:pPr>
        <w:pStyle w:val="Heading3"/>
      </w:pPr>
      <w:r>
        <w:t xml:space="preserve">3.1 Clinical Responsibilities</w:t>
      </w:r>
    </w:p>
    <w:p>
      <w:pPr>
        <w:numPr>
          <w:ilvl w:val="0"/>
          <w:numId w:val="1001"/>
        </w:numPr>
        <w:pStyle w:val="Compact"/>
      </w:pPr>
      <w:r>
        <w:rPr>
          <w:bCs/>
          <w:b/>
        </w:rPr>
        <w:t xml:space="preserve">Prenatal Care:</w:t>
      </w:r>
    </w:p>
    <w:p>
      <w:pPr>
        <w:numPr>
          <w:ilvl w:val="0"/>
          <w:numId w:val="1000"/>
        </w:numPr>
        <w:pStyle w:val="Compact"/>
      </w:pPr>
      <w:r>
        <w:t xml:space="preserve">Midwives in Dubai conduct routine check-ups, monitor fetal development, and manage nutritional advice tailored to the specific dietary habits and genetic predispositions common in the region.</w:t>
      </w:r>
    </w:p>
    <w:p>
      <w:pPr>
        <w:numPr>
          <w:ilvl w:val="0"/>
          <w:numId w:val="1001"/>
        </w:numPr>
        <w:pStyle w:val="Compact"/>
      </w:pPr>
      <w:r>
        <w:rPr>
          <w:bCs/>
          <w:b/>
        </w:rPr>
        <w:t xml:space="preserve">Labor Support:</w:t>
      </w:r>
      <w:r>
        <w:t xml:space="preserve"> </w:t>
      </w:r>
      <w:r>
        <w:t xml:space="preserve">Providing continuous emotional and physical support during labor, utilizing non-pharmacological pain relief methods alongside medical interventions when necessary.</w:t>
      </w:r>
    </w:p>
    <w:p>
      <w:pPr>
        <w:numPr>
          <w:ilvl w:val="0"/>
          <w:numId w:val="1001"/>
        </w:numPr>
        <w:pStyle w:val="Compact"/>
      </w:pPr>
      <w:r>
        <w:rPr>
          <w:bCs/>
          <w:b/>
        </w:rPr>
        <w:t xml:space="preserve">Newborn Care:</w:t>
      </w:r>
      <w:r>
        <w:t xml:space="preserve"> </w:t>
      </w:r>
      <w:r>
        <w:t xml:space="preserve">Immediate post-delivery care, including breastfeeding initiation assistance and newborn screening coordination.</w:t>
      </w:r>
    </w:p>
    <w:p>
      <w:pPr>
        <w:numPr>
          <w:ilvl w:val="0"/>
          <w:numId w:val="1001"/>
        </w:numPr>
        <w:pStyle w:val="Compact"/>
      </w:pPr>
      <w:r>
        <w:rPr>
          <w:bCs/>
          <w:b/>
        </w:rPr>
        <w:t xml:space="preserve">Counseling:</w:t>
      </w:r>
      <w:r>
        <w:t xml:space="preserve"> </w:t>
      </w:r>
      <w:r>
        <w:t xml:space="preserve">Offering critical guidance on family planning, contraception, and postpartum mental health awareness.</w:t>
      </w:r>
    </w:p>
    <w:bookmarkEnd w:id="22"/>
    <w:bookmarkStart w:id="23" w:name="cultural-competence-as-a-core-competency"/>
    <w:p>
      <w:pPr>
        <w:pStyle w:val="Heading3"/>
      </w:pPr>
      <w:r>
        <w:t xml:space="preserve">3.2 Cultural Competence as a Core Competency</w:t>
      </w:r>
    </w:p>
    <w:p>
      <w:pPr>
        <w:pStyle w:val="FirstParagraph"/>
      </w:pPr>
      <w:r>
        <w:t xml:space="preserve">A distinct feature of practicing as a midwife in the UAE is the necessity for high cultural intelligence. The population in Dubai comprises locals and expatriates from over 200 nationalities. A successful</w:t>
      </w:r>
      <w:r>
        <w:t xml:space="preserve"> </w:t>
      </w:r>
      <w:r>
        <w:rPr>
          <w:bCs/>
          <w:b/>
        </w:rPr>
        <w:t xml:space="preserve">midwife</w:t>
      </w:r>
      <w:r>
        <w:t xml:space="preserve"> </w:t>
      </w:r>
      <w:r>
        <w:t xml:space="preserve">must navigate:</w:t>
      </w:r>
    </w:p>
    <w:p>
      <w:pPr>
        <w:numPr>
          <w:ilvl w:val="0"/>
          <w:numId w:val="1002"/>
        </w:numPr>
        <w:pStyle w:val="Compact"/>
      </w:pPr>
      <w:r>
        <w:rPr>
          <w:bCs/>
          <w:b/>
        </w:rPr>
        <w:t xml:space="preserve">Female Patient Preference:</w:t>
      </w:r>
      <w:r>
        <w:t xml:space="preserve">Cultural norms in many communities within the UAE strongly favor female healthcare providers for intimate examinations. Therefore, recruiting and retaining qualified female midwives is a strategic priority for hospitals in Dubai.</w:t>
      </w:r>
    </w:p>
    <w:p>
      <w:pPr>
        <w:numPr>
          <w:ilvl w:val="0"/>
          <w:numId w:val="1002"/>
        </w:numPr>
        <w:pStyle w:val="Compact"/>
      </w:pPr>
      <w:r>
        <w:rPr>
          <w:bCs/>
          <w:b/>
        </w:rPr>
        <w:t xml:space="preserve">Dietary Restrictions:</w:t>
      </w:r>
      <w:r>
        <w:t xml:space="preserve"> </w:t>
      </w:r>
      <w:r>
        <w:t xml:space="preserve">Understanding Halal dietary laws and fasting during Ramadan to provide accurate nutritional advice.</w:t>
      </w:r>
    </w:p>
    <w:p>
      <w:pPr>
        <w:numPr>
          <w:ilvl w:val="0"/>
          <w:numId w:val="1002"/>
        </w:numPr>
        <w:pStyle w:val="Compact"/>
      </w:pPr>
      <w:r>
        <w:rPr>
          <w:bCs/>
          <w:b/>
        </w:rPr>
        <w:t xml:space="preserve">Familial Dynamics:</w:t>
      </w:r>
      <w:r>
        <w:t xml:space="preserve">In Arab culture, the extended family plays a significant role in decision-making. Midwives must effectively communicate not only with the mother but also with key family members while respecting patient confidentiality.</w:t>
      </w:r>
    </w:p>
    <w:bookmarkEnd w:id="23"/>
    <w:bookmarkEnd w:id="24"/>
    <w:bookmarkStart w:id="28" w:name="challenges-and-strategic-responses"/>
    <w:p>
      <w:pPr>
        <w:pStyle w:val="Heading2"/>
      </w:pPr>
      <w:r>
        <w:t xml:space="preserve">4. Challenges and Strategic Responses</w:t>
      </w:r>
    </w:p>
    <w:p>
      <w:pPr>
        <w:pStyle w:val="FirstParagraph"/>
      </w:pPr>
      <w:r>
        <w:t xml:space="preserve">The implementation of comprehensive midwifery services in</w:t>
      </w:r>
      <w:r>
        <w:t xml:space="preserve"> </w:t>
      </w:r>
      <w:r>
        <w:rPr>
          <w:bCs/>
          <w:b/>
        </w:rPr>
        <w:t xml:space="preserve">Dubai</w:t>
      </w:r>
      <w:r>
        <w:t xml:space="preserve">(</w:t>
      </w:r>
    </w:p>
    <w:p>
      <w:pPr>
        <w:pStyle w:val="BodyText"/>
      </w:pPr>
      <w:r>
        <w:t xml:space="preserve">United Arab Emirates Dubai)) faces specific challenges. This section outlines these issues and the corresponding strategic responses.</w:t>
      </w:r>
    </w:p>
    <w:bookmarkStart w:id="25" w:name="regulatory-standardization"/>
    <w:p>
      <w:pPr>
        <w:pStyle w:val="Heading3"/>
      </w:pPr>
      <w:r>
        <w:rPr>
          <w:u w:val="single"/>
          <w:bCs/>
          <w:b/>
          <w:iCs/>
          <w:i/>
        </w:rPr>
        <w:t xml:space="preserve">4.1 Regulatory Standardization</w:t>
      </w:r>
    </w:p>
    <w:p>
      <w:pPr>
        <w:pStyle w:val="FirstParagraph"/>
      </w:pPr>
      <w:r>
        <w:t xml:space="preserve">The transition from physician-led to midwife-led care requires clear scope-of-practice definitions. The DHA has responded by implementing rigorous licensing examinations and continuing professional development (CPD) requirements for all midwives practicing in the emirate. This ensures that whether a patient is in a public hospital or a private luxury clinic, the standard of care remains consistent.</w:t>
      </w:r>
    </w:p>
    <w:bookmarkEnd w:id="25"/>
    <w:bookmarkStart w:id="26" w:name="addressing-high-risk-demographics"/>
    <w:p>
      <w:pPr>
        <w:pStyle w:val="Heading3"/>
      </w:pPr>
      <w:r>
        <w:rPr>
          <w:bCs/>
          <w:b/>
        </w:rPr>
        <w:t xml:space="preserve">4.2 Addressing High-Risk Demographics</w:t>
      </w:r>
    </w:p>
    <w:p>
      <w:pPr>
        <w:pStyle w:val="FirstParagraph"/>
      </w:pPr>
      <w:r>
        <w:t xml:space="preserve">Dubai reports high rates of maternal conditions such as gestational diabetes and hypertension, often linked to lifestyle factors. Midwives in this region are increasingly trained in chronic disease management during pregnancy. They act as educators who empower women to manage these risks through lifestyle modifications, reducing the burden on obstetricians for complex cases.</w:t>
      </w:r>
    </w:p>
    <w:bookmarkEnd w:id="26"/>
    <w:bookmarkStart w:id="27" w:name="bridging-the-gap-for-expatriates"/>
    <w:p>
      <w:pPr>
        <w:pStyle w:val="Heading3"/>
      </w:pPr>
      <w:r>
        <w:rPr>
          <w:iCs/>
          <w:i/>
          <w:bCs/>
          <w:b/>
        </w:rPr>
        <w:t xml:space="preserve">4.3 Bridging the Gap for Expatriates</w:t>
      </w:r>
    </w:p>
    <w:p>
      <w:pPr>
        <w:pStyle w:val="FirstParagraph"/>
      </w:pPr>
      <w:r>
        <w:t xml:space="preserve">A significant portion of Dubai’s population is expatriate. Many migrant workers face barriers to accessing quality maternal care due to cost or lack of insurance coverage covering midwifery services. NGOs and government initiatives in the UAE are working towards subsidized midwifery clinics to ensure equitable access, a critical aspect of the national health strategy.</w:t>
      </w:r>
    </w:p>
    <w:bookmarkEnd w:id="27"/>
    <w:bookmarkEnd w:id="28"/>
    <w:bookmarkStart w:id="29" w:name="Xc124cb96473a732eaeb7674cafb69c63c4dc4f3"/>
    <w:p>
      <w:pPr>
        <w:pStyle w:val="Heading2"/>
      </w:pPr>
      <w:r>
        <w:t xml:space="preserve">5. Case Example: Integration of Midwives in Private Sector Hospitals</w:t>
      </w:r>
    </w:p>
    <w:p>
      <w:pPr>
        <w:pStyle w:val="FirstParagraph"/>
      </w:pPr>
      <w:r>
        <w:t xml:space="preserve">To illustrate these dynamics, consider a leading multi-specialty hospital in Downtown Dubai. Facing high patient volumes and complaints about rushed consultations, the administration introduced a "Midwife-Led Antenatal Clinic" model.</w:t>
      </w:r>
    </w:p>
    <w:p>
      <w:pPr>
        <w:pStyle w:val="BodyText"/>
      </w:pPr>
      <w:r>
        <w:rPr>
          <w:bCs/>
          <w:b/>
        </w:rPr>
        <w:t xml:space="preserve">The Intervention:</w:t>
      </w:r>
      <w:r>
        <w:t xml:space="preserve"> </w:t>
      </w:r>
      <w:r>
        <w:t xml:space="preserve">Midwives were empowered to manage all low-risk pregnancies from booking until discharge. They conducted longer consultation times (30-45 minutes) compared to traditional 10-minute doctor visits, allowing for deeper patient education.</w:t>
      </w:r>
    </w:p>
    <w:p>
      <w:pPr>
        <w:pStyle w:val="BodyText"/>
      </w:pPr>
      <w:r>
        <w:rPr>
          <w:bCs/>
          <w:b/>
        </w:rPr>
        <w:t xml:space="preserve">The Outcome:</w:t>
      </w:r>
      <w:r>
        <w:t xml:space="preserve"> </w:t>
      </w:r>
      <w:r>
        <w:t xml:space="preserve">Patient satisfaction scores increased by 25%. There was a measurable reduction in unnecessary C-sections and induced labors. Furthermore, the hospital reported higher rates of successful breastfeeding initiation. This case demonstrates that integrating the midwife effectively into the healthcare system in Dubai yields both clinical and economic benefits.</w:t>
      </w:r>
    </w:p>
    <w:bookmarkEnd w:id="29"/>
    <w:bookmarkStart w:id="30" w:name="Xc29318ca5ac090758503942eb3455ba8be87c71"/>
    <w:p>
      <w:pPr>
        <w:pStyle w:val="Heading2"/>
      </w:pPr>
      <w:r>
        <w:t xml:space="preserve">6. Future Outlook for Midwifery in UAE Dubai</w:t>
      </w:r>
    </w:p>
    <w:p>
      <w:pPr>
        <w:pStyle w:val="FirstParagraph"/>
      </w:pPr>
      <w:r>
        <w:t xml:space="preserve">The future trajectory for midwifery in</w:t>
      </w:r>
      <w:r>
        <w:t xml:space="preserve"> </w:t>
      </w:r>
      <w:r>
        <w:rPr>
          <w:bCs/>
          <w:b/>
        </w:rPr>
        <w:t xml:space="preserve">Dubai</w:t>
      </w:r>
      <w:r>
        <w:t xml:space="preserve">(</w:t>
      </w:r>
    </w:p>
    <w:p>
      <w:pPr>
        <w:pStyle w:val="BodyText"/>
      </w:pPr>
      <w:r>
        <w:t xml:space="preserve">United Arab Emirates Dubai)) is promising yet demanding. With the UAE’s goal to become a global leader in healthcare innovation, several trends are emerging:</w:t>
      </w:r>
    </w:p>
    <w:p>
      <w:pPr>
        <w:numPr>
          <w:ilvl w:val="0"/>
          <w:numId w:val="1003"/>
        </w:numPr>
        <w:pStyle w:val="Compact"/>
      </w:pPr>
      <w:r>
        <w:rPr>
          <w:bCs/>
          <w:b/>
        </w:rPr>
        <w:t xml:space="preserve">Tech-Enabled Midwifery:</w:t>
      </w:r>
      <w:r>
        <w:t xml:space="preserve">The use of telemedicine for remote monitoring by midwives is expanding, particularly useful for home births (where permitted and safe) or follow-ups for busy working mothers in Dubai.</w:t>
      </w:r>
    </w:p>
    <w:p>
      <w:pPr>
        <w:numPr>
          <w:ilvl w:val="0"/>
          <w:numId w:val="1003"/>
        </w:numPr>
        <w:pStyle w:val="Compact"/>
      </w:pPr>
      <w:r>
        <w:rPr>
          <w:bCs/>
          <w:b/>
        </w:rPr>
        <w:t xml:space="preserve">Mental Health Integration:</w:t>
      </w:r>
      <w:r>
        <w:t xml:space="preserve">Recognizing the rising awareness around postpartum depression, midwives are receiving specialized training in psychological first aid and counseling techniques.</w:t>
      </w:r>
    </w:p>
    <w:p>
      <w:pPr>
        <w:numPr>
          <w:ilvl w:val="0"/>
          <w:numId w:val="1003"/>
        </w:numPr>
        <w:pStyle w:val="Compact"/>
      </w:pPr>
      <w:r>
        <w:rPr>
          <w:bCs/>
          <w:b/>
        </w:rPr>
        <w:t xml:space="preserve">Nationalization of Workforce (Emiratisation):</w:t>
      </w:r>
      <w:r>
        <w:t xml:space="preserve">The UAE government encourages Emirati nationals to pursue careers in midwifery. This is part of a broader effort to empower local women professionally while ensuring culturally congruent care for the citizen population.</w:t>
      </w:r>
    </w:p>
    <w:bookmarkEnd w:id="30"/>
    <w:bookmarkStart w:id="31" w:name="conclusion"/>
    <w:p>
      <w:pPr>
        <w:pStyle w:val="Heading2"/>
      </w:pPr>
      <w:r>
        <w:rPr>
          <w:u w:val="single"/>
          <w:bCs/>
          <w:b/>
        </w:rPr>
        <w:t xml:space="preserve">7. Conclusion</w:t>
      </w:r>
    </w:p>
    <w:p>
      <w:pPr>
        <w:pStyle w:val="FirstParagraph"/>
      </w:pPr>
      <w:r>
        <w:t xml:space="preserve">The role of the midwife in Dubai is undergoing a profound renaissance. No longer ancillary, midwives are central to the delivery of compassionate, efficient, and culturally sensitive maternal care in the United Arab Emirates. For healthcare administrators, policymakers, and medical professionals working within</w:t>
      </w:r>
      <w:r>
        <w:t xml:space="preserve"> </w:t>
      </w:r>
      <w:r>
        <w:rPr>
          <w:bCs/>
          <w:b/>
        </w:rPr>
        <w:t xml:space="preserve">Dubai</w:t>
      </w:r>
      <w:r>
        <w:t xml:space="preserve">, understanding this evolution is essential. The successful integration of the midwife aligns perfectly with the national vision of a healthy society.</w:t>
      </w:r>
    </w:p>
    <w:p>
      <w:pPr>
        <w:pStyle w:val="BodyText"/>
      </w:pPr>
      <w:r>
        <w:rPr>
          <w:iCs/>
          <w:i/>
        </w:rPr>
        <w:t xml:space="preserve">United Arab Emirates Dubai stands as a testament to how modernizing traditional healthcare roles can enhance quality of life. By investing in education, regulatory clarity, and cultural competency for midwives, Dubai is setting a benchmark not just for the region, but for the world. The synergy between advanced medical infrastructure and human-centric midwifery care ensures that mothers and newborns in this vibrant emirate receive the best possible start to life.</w:t>
      </w:r>
    </w:p>
    <w:p>
      <w:r>
        <w:pict>
          <v:rect style="width:0;height:1.5pt" o:hralign="center" o:hrstd="t" o:hr="t"/>
        </w:pict>
      </w:r>
    </w:p>
    <w:p>
      <w:pPr>
        <w:pStyle w:val="FirstParagraph"/>
      </w:pPr>
      <w:r>
        <w:rPr>
          <w:bCs/>
          <w:b/>
        </w:rPr>
        <w:t xml:space="preserve">Note:</w:t>
      </w:r>
      <w:r>
        <w:t xml:space="preserve">This document is a fictional case study created for educational and illustrative purposes, reflecting general trends in healthcare policy and practice within the region as of 2023/2024.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Midwifery in Dubai</dc:title>
  <dc:creator/>
  <dc:language>en</dc:language>
  <cp:keywords/>
  <dcterms:created xsi:type="dcterms:W3CDTF">2026-07-29T15:32:21Z</dcterms:created>
  <dcterms:modified xsi:type="dcterms:W3CDTF">2026-07-29T15:32:21Z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