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61903861b003998f1014815e07da8c287b25746"/>
    <w:p>
      <w:pPr>
        <w:pStyle w:val="Heading1"/>
      </w:pPr>
      <w:r>
        <w:t xml:space="preserve">Case Study: The Modern Military Officer in the Context of Ivory Coast Abidjan</w:t>
      </w:r>
    </w:p>
    <w:p>
      <w:pPr>
        <w:pStyle w:val="FirstParagraph"/>
      </w:pPr>
      <w:r>
        <w:rPr>
          <w:bCs/>
          <w:b/>
        </w:rPr>
        <w:t xml:space="preserve">Date:</w:t>
      </w:r>
      <w:r>
        <w:t xml:space="preserve"> </w:t>
      </w:r>
      <w:r>
        <w:t xml:space="preserve">October 2023</w:t>
      </w:r>
      <w:r>
        <w:br/>
      </w:r>
      <w:r>
        <w:rPr>
          <w:bCs/>
          <w:b/>
        </w:rPr>
        <w:t xml:space="preserve">Drafting Authority:</w:t>
      </w:r>
      <w:r>
        <w:t xml:space="preserve"> </w:t>
      </w:r>
      <w:r>
        <w:t xml:space="preserve">Strategic Defense Analysis Unit</w:t>
      </w:r>
      <w:r>
        <w:br/>
      </w:r>
      <w:r>
        <w:rPr>
          <w:bCs/>
          <w:b/>
        </w:rPr>
        <w:t xml:space="preserve">Subject:</w:t>
      </w:r>
      <w:r>
        <w:t xml:space="preserve">The Role, Challenges, and Evolution of the Military Officer within the National Gendarmerie and Armed Forces in Ivory Coast Abidjan</w:t>
      </w:r>
    </w:p>
    <w:bookmarkStart w:id="20" w:name="executive-summary"/>
    <w:p>
      <w:pPr>
        <w:pStyle w:val="Heading2"/>
      </w:pPr>
      <w:r>
        <w:t xml:space="preserve">1. Executive Summary</w:t>
      </w:r>
    </w:p>
    <w:p>
      <w:pPr>
        <w:pStyle w:val="FirstParagraph"/>
      </w:pPr>
      <w:r>
        <w:t xml:space="preserve">This</w:t>
      </w:r>
      <w:r>
        <w:t xml:space="preserve"> </w:t>
      </w:r>
      <w:r>
        <w:rPr>
          <w:bCs/>
          <w:b/>
        </w:rPr>
        <w:t xml:space="preserve">Military Officer</w:t>
      </w:r>
      <w:r>
        <w:t xml:space="preserve"> </w:t>
      </w:r>
      <w:r>
        <w:t xml:space="preserve">case study examines the intricate dynamics surrounding military leadership, strategic deployment, and civic integration within</w:t>
      </w:r>
      <w:r>
        <w:t xml:space="preserve"> </w:t>
      </w:r>
      <w:r>
        <w:rPr>
          <w:bCs/>
          <w:b/>
        </w:rPr>
        <w:t xml:space="preserve">Ivory Coast Abidjan</w:t>
      </w:r>
      <w:r>
        <w:t xml:space="preserve">. As the economic capital and largest metropolitan hub of Côte d'Ivoire (Ivory Coast), Abidjan presents a unique operational theater that differs significantly from rural combat zones. The focus of this document is to analyze how the modern</w:t>
      </w:r>
      <w:r>
        <w:t xml:space="preserve"> </w:t>
      </w:r>
      <w:r>
        <w:rPr>
          <w:bCs/>
          <w:b/>
        </w:rPr>
        <w:t xml:space="preserve">Military Officer</w:t>
      </w:r>
      <w:r>
        <w:t xml:space="preserve"> </w:t>
      </w:r>
      <w:r>
        <w:t xml:space="preserve">must adapt traditional doctrinal training to address urban security challenges, counter-terrorism threats in the Sahel region, and complex socio-political stability requirements. This</w:t>
      </w:r>
      <w:r>
        <w:t xml:space="preserve"> </w:t>
      </w:r>
      <w:r>
        <w:rPr>
          <w:bCs/>
          <w:b/>
        </w:rPr>
        <w:t xml:space="preserve">Case Study</w:t>
      </w:r>
      <w:r>
        <w:t xml:space="preserve"> </w:t>
      </w:r>
      <w:r>
        <w:t xml:space="preserve">serves as a critical reference for understanding the transformation of defense strategies in West Africa's most dynamic urban center.</w:t>
      </w:r>
    </w:p>
    <w:bookmarkEnd w:id="20"/>
    <w:bookmarkStart w:id="21" w:name="background-and-context"/>
    <w:p>
      <w:pPr>
        <w:pStyle w:val="Heading2"/>
      </w:pPr>
      <w:r>
        <w:t xml:space="preserve">2. Background and Context</w:t>
      </w:r>
    </w:p>
    <w:p>
      <w:pPr>
        <w:pStyle w:val="FirstParagraph"/>
      </w:pPr>
      <w:r>
        <w:rPr>
          <w:bCs/>
          <w:b/>
        </w:rPr>
        <w:t xml:space="preserve">Ivory Coast Abidjan</w:t>
      </w:r>
      <w:r>
        <w:t xml:space="preserve"> </w:t>
      </w:r>
      <w:r>
        <w:t xml:space="preserve">is not merely a city; it is the heartbeat of the nation’s economy, contributing significantly to its GDP. However, this density also creates vulnerabilities. The</w:t>
      </w:r>
      <w:r>
        <w:t xml:space="preserve"> </w:t>
      </w:r>
      <w:r>
        <w:rPr>
          <w:bCs/>
          <w:b/>
        </w:rPr>
        <w:t xml:space="preserve">Military Officer</w:t>
      </w:r>
      <w:r>
        <w:t xml:space="preserve"> </w:t>
      </w:r>
      <w:r>
        <w:t xml:space="preserve">operating in this environment must navigate a landscape where security threats are asymmetric and non-traditional. Following decades of internal conflict (2002–2011), the Ivorian government has prioritized national reconciliation and institutional reform. Consequently, the role of the</w:t>
      </w:r>
      <w:r>
        <w:t xml:space="preserve"> </w:t>
      </w:r>
      <w:r>
        <w:rPr>
          <w:bCs/>
          <w:b/>
        </w:rPr>
        <w:t xml:space="preserve">Military Officer</w:t>
      </w:r>
      <w:r>
        <w:t xml:space="preserve"> </w:t>
      </w:r>
      <w:r>
        <w:t xml:space="preserve">has shifted from pure combat readiness to encompass peacekeeping, disaster response, and community engagement.</w:t>
      </w:r>
    </w:p>
    <w:p>
      <w:pPr>
        <w:pStyle w:val="BodyText"/>
      </w:pPr>
      <w:r>
        <w:t xml:space="preserve">The specific context of</w:t>
      </w:r>
      <w:r>
        <w:t xml:space="preserve"> </w:t>
      </w:r>
      <w:r>
        <w:rPr>
          <w:bCs/>
          <w:b/>
        </w:rPr>
        <w:t xml:space="preserve">Ivory Coast Abidjan</w:t>
      </w:r>
      <w:r>
        <w:t xml:space="preserve"> </w:t>
      </w:r>
      <w:r>
        <w:t xml:space="preserve">involves high population density, porous borders with neighboring Ghana and Burkina Faso, and significant maritime activity in the Gulf of Guinea. These factors necessitate a highly skilled officer corps capable of multi-domain operations. The</w:t>
      </w:r>
      <w:r>
        <w:t xml:space="preserve"> </w:t>
      </w:r>
      <w:r>
        <w:rPr>
          <w:bCs/>
          <w:b/>
        </w:rPr>
        <w:t xml:space="preserve">Military Officer</w:t>
      </w:r>
      <w:r>
        <w:t xml:space="preserve"> </w:t>
      </w:r>
      <w:r>
        <w:t xml:space="preserve">is no longer defined solely by tactical prowess on the battlefield but by strategic acumen in urban governance and international cooperation.</w:t>
      </w:r>
    </w:p>
    <w:bookmarkEnd w:id="21"/>
    <w:bookmarkStart w:id="25" w:name="Xb04453eca9f2d9a264366d472f046e6b7a40a9f"/>
    <w:p>
      <w:pPr>
        <w:pStyle w:val="Heading2"/>
      </w:pPr>
      <w:r>
        <w:t xml:space="preserve">3. Operational Challenges for the Military Officer</w:t>
      </w:r>
    </w:p>
    <w:bookmarkStart w:id="22" w:name="urban-security-and-counter-terrorism"/>
    <w:p>
      <w:pPr>
        <w:pStyle w:val="Heading3"/>
      </w:pPr>
      <w:r>
        <w:t xml:space="preserve">3.1 Urban Security and Counter-Terrorism</w:t>
      </w:r>
    </w:p>
    <w:p>
      <w:pPr>
        <w:pStyle w:val="FirstParagraph"/>
      </w:pPr>
      <w:r>
        <w:t xml:space="preserve">The proximity of</w:t>
      </w:r>
      <w:r>
        <w:t xml:space="preserve"> </w:t>
      </w:r>
      <w:r>
        <w:rPr>
          <w:bCs/>
          <w:b/>
        </w:rPr>
        <w:t xml:space="preserve">Ivory Coast Abidjan</w:t>
      </w:r>
      <w:r>
        <w:t xml:space="preserve"> </w:t>
      </w:r>
      <w:r>
        <w:t xml:space="preserve">to instability in the Sahel means that the</w:t>
      </w:r>
      <w:r>
        <w:t xml:space="preserve"> </w:t>
      </w:r>
      <w:r>
        <w:rPr>
          <w:bCs/>
          <w:b/>
        </w:rPr>
        <w:t xml:space="preserve">Military Officer</w:t>
      </w:r>
      <w:r>
        <w:t xml:space="preserve"> </w:t>
      </w:r>
      <w:r>
        <w:t xml:space="preserve">faces a persistent threat from transnational terrorist groups. While Abidjan itself is relatively stable compared to northern regions, it remains a high-value target for asymmetric warfare, including cyber-attacks, kidnapping for ransom, and radicalization. The</w:t>
      </w:r>
      <w:r>
        <w:t xml:space="preserve"> </w:t>
      </w:r>
      <w:r>
        <w:rPr>
          <w:bCs/>
          <w:b/>
        </w:rPr>
        <w:t xml:space="preserve">Case Study</w:t>
      </w:r>
      <w:r>
        <w:t xml:space="preserve"> </w:t>
      </w:r>
      <w:r>
        <w:t xml:space="preserve">highlights that officers must be trained in intelligence-led policing and urban counter-terrorism tactics (CQB) suitable for dense metropolitan environments.</w:t>
      </w:r>
    </w:p>
    <w:bookmarkEnd w:id="22"/>
    <w:bookmarkStart w:id="23" w:name="maritime-domain-awareness"/>
    <w:p>
      <w:pPr>
        <w:pStyle w:val="Heading3"/>
      </w:pPr>
      <w:r>
        <w:t xml:space="preserve">3.2 Maritime Domain Awareness</w:t>
      </w:r>
    </w:p>
    <w:p>
      <w:pPr>
        <w:pStyle w:val="FirstParagraph"/>
      </w:pPr>
      <w:r>
        <w:rPr>
          <w:bCs/>
          <w:b/>
        </w:rPr>
        <w:t xml:space="preserve">Ivory Coast Abidjan</w:t>
      </w:r>
      <w:r>
        <w:t xml:space="preserve">'s port is one of the busiest on the West African coast. The</w:t>
      </w:r>
      <w:r>
        <w:t xml:space="preserve"> </w:t>
      </w:r>
      <w:r>
        <w:rPr>
          <w:bCs/>
          <w:b/>
        </w:rPr>
        <w:t xml:space="preserve">Military Officer</w:t>
      </w:r>
      <w:r>
        <w:t xml:space="preserve">, particularly within the Naval Forces and Gendarmerie, plays a crucial role in securing maritime trade routes against piracy and illegal fishing. This requires specialized training in naval logistics, international law of the sea, and joint task force coordination with allied nations.</w:t>
      </w:r>
    </w:p>
    <w:bookmarkEnd w:id="23"/>
    <w:bookmarkStart w:id="24" w:name="civil-military-relations"/>
    <w:p>
      <w:pPr>
        <w:pStyle w:val="Heading3"/>
      </w:pPr>
      <w:r>
        <w:t xml:space="preserve">3.3 Civil-Military Relations</w:t>
      </w:r>
    </w:p>
    <w:p>
      <w:pPr>
        <w:pStyle w:val="FirstParagraph"/>
      </w:pPr>
      <w:r>
        <w:t xml:space="preserve">In the wake of historical civil unrest, rebuilding trust between the military institution and the civilian population is paramount. The</w:t>
      </w:r>
      <w:r>
        <w:t xml:space="preserve"> </w:t>
      </w:r>
      <w:r>
        <w:rPr>
          <w:bCs/>
          <w:b/>
        </w:rPr>
        <w:t xml:space="preserve">Military Officer</w:t>
      </w:r>
      <w:r>
        <w:t xml:space="preserve"> </w:t>
      </w:r>
      <w:r>
        <w:t xml:space="preserve">in</w:t>
      </w:r>
      <w:r>
        <w:t xml:space="preserve"> </w:t>
      </w:r>
      <w:r>
        <w:rPr>
          <w:bCs/>
          <w:b/>
        </w:rPr>
        <w:t xml:space="preserve">Ivory Coast Abidjan</w:t>
      </w:r>
      <w:r>
        <w:t xml:space="preserve"> </w:t>
      </w:r>
      <w:r>
        <w:t xml:space="preserve">must act as a diplomat as much as a commander. This involves participating in community outreach programs, disaster relief efforts during flood seasons (common in Abidjan), and ensuring that military operations respect human rights norms to maintain public legitimacy.</w:t>
      </w:r>
    </w:p>
    <w:bookmarkEnd w:id="24"/>
    <w:bookmarkEnd w:id="25"/>
    <w:bookmarkStart w:id="26" w:name="strategic-adaptations-and-training"/>
    <w:p>
      <w:pPr>
        <w:pStyle w:val="Heading2"/>
      </w:pPr>
      <w:r>
        <w:t xml:space="preserve">4. Strategic Adaptations and Training</w:t>
      </w:r>
    </w:p>
    <w:p>
      <w:pPr>
        <w:pStyle w:val="FirstParagraph"/>
      </w:pPr>
      <w:r>
        <w:t xml:space="preserve">To address these challenges, the Ivorian Ministry of Defense has undertaken significant reforms regarding the development of the</w:t>
      </w:r>
      <w:r>
        <w:t xml:space="preserve"> </w:t>
      </w:r>
      <w:r>
        <w:rPr>
          <w:bCs/>
          <w:b/>
        </w:rPr>
        <w:t xml:space="preserve">Military Officer</w:t>
      </w:r>
      <w:r>
        <w:t xml:space="preserve">. This section of the</w:t>
      </w:r>
      <w:r>
        <w:t xml:space="preserve"> </w:t>
      </w:r>
      <w:r>
        <w:rPr>
          <w:bCs/>
          <w:b/>
        </w:rPr>
        <w:t xml:space="preserve">Case Study</w:t>
      </w:r>
      <w:r>
        <w:t xml:space="preserve"> </w:t>
      </w:r>
      <w:r>
        <w:t xml:space="preserve">outlines key adaptive measures:</w:t>
      </w:r>
    </w:p>
    <w:p>
      <w:pPr>
        <w:numPr>
          <w:ilvl w:val="0"/>
          <w:numId w:val="1001"/>
        </w:numPr>
        <w:pStyle w:val="Compact"/>
      </w:pPr>
      <w:r>
        <w:rPr>
          <w:bCs/>
          <w:b/>
        </w:rPr>
        <w:t xml:space="preserve">Advanced Tactical Training:</w:t>
      </w:r>
      <w:r>
        <w:br/>
      </w:r>
      <w:r>
        <w:t xml:space="preserve">Officers stationed in or deployed to protect assets in</w:t>
      </w:r>
    </w:p>
    <w:p>
      <w:pPr>
        <w:numPr>
          <w:ilvl w:val="0"/>
          <w:numId w:val="1000"/>
        </w:numPr>
        <w:pStyle w:val="Compact"/>
      </w:pPr>
      <w:r>
        <w:t xml:space="preserve">Ivory Coast Abidjan undergo rigorous training in urban warfare, crowd control, and crisis negotiation. This ensures that the</w:t>
      </w:r>
    </w:p>
    <w:p>
      <w:pPr>
        <w:numPr>
          <w:ilvl w:val="0"/>
          <w:numId w:val="1000"/>
        </w:numPr>
        <w:pStyle w:val="Compact"/>
      </w:pPr>
      <w:r>
        <w:t xml:space="preserve">Military Officer can de-escalate tensions during civil disturbances without excessive force.</w:t>
      </w:r>
    </w:p>
    <w:p>
      <w:pPr>
        <w:numPr>
          <w:ilvl w:val="0"/>
          <w:numId w:val="1001"/>
        </w:numPr>
        <w:pStyle w:val="Compact"/>
      </w:pPr>
      <w:r>
        <w:rPr>
          <w:bCs/>
          <w:b/>
        </w:rPr>
        <w:t xml:space="preserve">International Cooperation:</w:t>
      </w:r>
      <w:r>
        <w:br/>
      </w:r>
      <w:r>
        <w:t xml:space="preserve">The</w:t>
      </w:r>
    </w:p>
    <w:p>
      <w:pPr>
        <w:numPr>
          <w:ilvl w:val="0"/>
          <w:numId w:val="1000"/>
        </w:numPr>
        <w:pStyle w:val="Compact"/>
      </w:pPr>
      <w:r>
        <w:t xml:space="preserve">Military Officer benefits from bilateral agreements with France, the United States, and regional bodies like ECOWAS. These partnerships provide access to advanced simulation technologies for urban combat scenarios in Abidjan’s specific geography. Joint exercises allow the</w:t>
      </w:r>
    </w:p>
    <w:p>
      <w:pPr>
        <w:numPr>
          <w:ilvl w:val="0"/>
          <w:numId w:val="1000"/>
        </w:numPr>
        <w:pStyle w:val="Compact"/>
      </w:pPr>
      <w:r>
        <w:t xml:space="preserve">Military Officer to learn best practices in counter-terrorism from international peers.</w:t>
      </w:r>
    </w:p>
    <w:p>
      <w:pPr>
        <w:numPr>
          <w:ilvl w:val="0"/>
          <w:numId w:val="1001"/>
        </w:numPr>
        <w:pStyle w:val="Compact"/>
      </w:pPr>
      <w:r>
        <w:rPr>
          <w:bCs/>
          <w:b/>
        </w:rPr>
        <w:t xml:space="preserve">Cyber Defense Integration:</w:t>
      </w:r>
      <w:r>
        <w:br/>
      </w:r>
      <w:r>
        <w:t xml:space="preserve">Recognizing the digital vulnerability of</w:t>
      </w:r>
    </w:p>
    <w:p>
      <w:pPr>
        <w:numPr>
          <w:ilvl w:val="0"/>
          <w:numId w:val="1000"/>
        </w:numPr>
        <w:pStyle w:val="Compact"/>
      </w:pPr>
      <w:r>
        <w:t xml:space="preserve">Ivory Coast Abidjan’s infrastructure, military academies have integrated cyber-defense modules into their curricula. The modern</w:t>
      </w:r>
    </w:p>
    <w:p>
      <w:pPr>
        <w:numPr>
          <w:ilvl w:val="0"/>
          <w:numId w:val="1000"/>
        </w:numPr>
        <w:pStyle w:val="Compact"/>
      </w:pPr>
      <w:r>
        <w:t xml:space="preserve">Military Officer must understand how to protect critical national infrastructure from digital threats.</w:t>
      </w:r>
    </w:p>
    <w:p>
      <w:pPr>
        <w:numPr>
          <w:ilvl w:val="0"/>
          <w:numId w:val="1001"/>
        </w:numPr>
        <w:pStyle w:val="Compact"/>
      </w:pPr>
      <w:r>
        <w:rPr>
          <w:bCs/>
          <w:b/>
        </w:rPr>
        <w:t xml:space="preserve">Ethical Leadership and Human Rights:</w:t>
      </w:r>
      <w:r>
        <w:br/>
      </w:r>
      <w:r>
        <w:t xml:space="preserve">A core component of the training for any</w:t>
      </w:r>
    </w:p>
    <w:p>
      <w:pPr>
        <w:numPr>
          <w:ilvl w:val="0"/>
          <w:numId w:val="1000"/>
        </w:numPr>
        <w:pStyle w:val="Compact"/>
      </w:pPr>
      <w:r>
        <w:t xml:space="preserve">Military Officer in this era is ethical leadership. Emphasis is placed on the rule of law, ensuring that operations in</w:t>
      </w:r>
    </w:p>
    <w:p>
      <w:pPr>
        <w:numPr>
          <w:ilvl w:val="0"/>
          <w:numId w:val="1000"/>
        </w:numPr>
        <w:pStyle w:val="Compact"/>
      </w:pPr>
      <w:r>
        <w:t xml:space="preserve">Ivory Coast Abidjan are conducted with transparency and accountability.</w:t>
      </w:r>
    </w:p>
    <w:bookmarkEnd w:id="26"/>
    <w:bookmarkStart w:id="27" w:name="case-scenario-operation-urban-shield"/>
    <w:p>
      <w:pPr>
        <w:pStyle w:val="Heading2"/>
      </w:pPr>
      <w:r>
        <w:t xml:space="preserve">5. Case Scenario: Operation "Urban Shield"</w:t>
      </w:r>
    </w:p>
    <w:p>
      <w:pPr>
        <w:pStyle w:val="FirstParagraph"/>
      </w:pPr>
      <w:r>
        <w:t xml:space="preserve">To illustrate the practical application of these concepts, this</w:t>
      </w:r>
      <w:r>
        <w:t xml:space="preserve"> </w:t>
      </w:r>
      <w:r>
        <w:rPr>
          <w:bCs/>
          <w:b/>
        </w:rPr>
        <w:t xml:space="preserve">Military Officer</w:t>
      </w:r>
      <w:r>
        <w:rPr>
          <w:iCs/>
          <w:i/>
        </w:rPr>
        <w:t xml:space="preserve">-centered Case Study</w:t>
      </w:r>
      <w:r>
        <w:t xml:space="preserve"> </w:t>
      </w:r>
      <w:r>
        <w:t xml:space="preserve">presents a hypothetical scenario known as "Urban Shield." In this exercise, a coordinated threat is identified against key infrastructure in</w:t>
      </w:r>
      <w:r>
        <w:t xml:space="preserve"> </w:t>
      </w:r>
      <w:r>
        <w:rPr>
          <w:bCs/>
          <w:b/>
        </w:rPr>
        <w:t xml:space="preserve">Ivory Coast Abidjan</w:t>
      </w:r>
      <w:r>
        <w:t xml:space="preserve">, involving both physical infiltration and cyber intrusion. The objective is for the</w:t>
      </w:r>
      <w:r>
        <w:t xml:space="preserve"> </w:t>
      </w:r>
      <w:r>
        <w:rPr>
          <w:bCs/>
          <w:b/>
        </w:rPr>
        <w:t xml:space="preserve">Military Officer</w:t>
      </w:r>
      <w:r>
        <w:t xml:space="preserve"> </w:t>
      </w:r>
      <w:r>
        <w:t xml:space="preserve">to lead a joint task force comprising army special forces, gendarmes, and cyber units.</w:t>
      </w:r>
    </w:p>
    <w:p>
      <w:pPr>
        <w:pStyle w:val="BodyText"/>
      </w:pPr>
      <w:r>
        <w:t xml:space="preserve">The success of "Urban Shield" depends on the</w:t>
      </w:r>
    </w:p>
    <w:p>
      <w:pPr>
        <w:pStyle w:val="BodyText"/>
      </w:pPr>
      <w:r>
        <w:t xml:space="preserve">Military Officer’s ability to integrate intelligence sharing in real-time. The officer must coordinate with local police forces in Abidjan while maintaining strict operational security. This scenario underscores the necessity for the</w:t>
      </w:r>
      <w:r>
        <w:t xml:space="preserve"> </w:t>
      </w:r>
      <w:r>
        <w:rPr>
          <w:bCs/>
          <w:b/>
        </w:rPr>
        <w:t xml:space="preserve">Military Officer</w:t>
      </w:r>
      <w:r>
        <w:t xml:space="preserve"> </w:t>
      </w:r>
      <w:r>
        <w:t xml:space="preserve">to possess soft skills such as communication, cultural awareness, and rapid decision-making under pressure. It demonstrates that leadership in</w:t>
      </w:r>
    </w:p>
    <w:p>
      <w:pPr>
        <w:pStyle w:val="BodyText"/>
      </w:pPr>
      <w:r>
        <w:t xml:space="preserve">Ivory Coast Abidjan is not just about commanding troops but orchestrating a complex web of security actors.</w:t>
      </w:r>
    </w:p>
    <w:bookmarkEnd w:id="27"/>
    <w:bookmarkStart w:id="28" w:name="X1af0e896fea6311cb61038983fad6f76ca669db"/>
    <w:p>
      <w:pPr>
        <w:pStyle w:val="Heading2"/>
      </w:pPr>
      <w:r>
        <w:t xml:space="preserve">6. Socio-Economic Impact and National Stability</w:t>
      </w:r>
    </w:p>
    <w:p>
      <w:pPr>
        <w:pStyle w:val="FirstParagraph"/>
      </w:pPr>
      <w:r>
        <w:t xml:space="preserve">The effectiveness of the</w:t>
      </w:r>
      <w:r>
        <w:t xml:space="preserve"> </w:t>
      </w:r>
      <w:r>
        <w:rPr>
          <w:bCs/>
          <w:b/>
        </w:rPr>
        <w:t xml:space="preserve">Military Officer</w:t>
      </w:r>
      <w:r>
        <w:rPr>
          <w:iCs/>
          <w:i/>
        </w:rPr>
        <w:t xml:space="preserve">-led</w:t>
      </w:r>
      <w:r>
        <w:t xml:space="preserve"> </w:t>
      </w:r>
      <w:r>
        <w:t xml:space="preserve">security apparatus in</w:t>
      </w:r>
      <w:r>
        <w:t xml:space="preserve"> </w:t>
      </w:r>
    </w:p>
    <w:p>
      <w:pPr>
        <w:pStyle w:val="BodyText"/>
      </w:pPr>
      <w:r>
        <w:t xml:space="preserve">Ivory Coast Abidjan</w:t>
      </w:r>
    </w:p>
    <w:p>
      <w:pPr>
        <w:pStyle w:val="BodyText"/>
      </w:pPr>
      <w:r>
        <w:t xml:space="preserve">has a direct correlation with the country’s economic growth. Investors are more likely to commit capital when they perceive a stable security environment. By ensuring the safety of business districts, ports, and diplomatic zones, the</w:t>
      </w:r>
      <w:r>
        <w:t xml:space="preserve"> </w:t>
      </w:r>
      <w:r>
        <w:rPr>
          <w:bCs/>
          <w:b/>
        </w:rPr>
        <w:t xml:space="preserve">Military Officer</w:t>
      </w:r>
      <w:r>
        <w:t xml:space="preserve"> </w:t>
      </w:r>
      <w:r>
        <w:t xml:space="preserve">contributes directly to national prosperity. This</w:t>
      </w:r>
    </w:p>
    <w:p>
      <w:pPr>
        <w:pStyle w:val="BodyText"/>
      </w:pPr>
      <w:r>
        <w:t xml:space="preserve">Case Study argues that military modernization is not just a defense imperative but an economic one.</w:t>
      </w:r>
    </w:p>
    <w:p>
      <w:pPr>
        <w:pStyle w:val="BodyText"/>
      </w:pPr>
      <w:r>
        <w:t xml:space="preserve">Military Officer corps helps deter political instability. By remaining apolitical and committed to constitutional order, the military provides a stabilizing anchor for</w:t>
      </w:r>
    </w:p>
    <w:p>
      <w:pPr>
        <w:pStyle w:val="BodyText"/>
      </w:pPr>
      <w:r>
        <w:t xml:space="preserve">Ivory Coast Abidjan’s vibrant but sometimes volatile democratic processes.</w:t>
      </w:r>
    </w:p>
    <w:bookmarkEnd w:id="28"/>
    <w:bookmarkStart w:id="29" w:name="recommendations"/>
    <w:p>
      <w:pPr>
        <w:pStyle w:val="Heading2"/>
      </w:pPr>
      <w:r>
        <w:t xml:space="preserve">7. Recommendations</w:t>
      </w:r>
    </w:p>
    <w:p>
      <w:pPr>
        <w:pStyle w:val="FirstParagraph"/>
      </w:pPr>
      <w:r>
        <w:t xml:space="preserve">Based on the analysis presented in this</w:t>
      </w:r>
    </w:p>
    <w:p>
      <w:pPr>
        <w:pStyle w:val="BodyText"/>
      </w:pPr>
      <w:r>
        <w:t xml:space="preserve">Military Officer</w:t>
      </w:r>
      <w:r>
        <w:t xml:space="preserve"> </w:t>
      </w:r>
    </w:p>
    <w:p>
      <w:pPr>
        <w:pStyle w:val="BodyText"/>
      </w:pPr>
      <w:r>
        <w:t xml:space="preserve">Ivory Coast Abidjan</w:t>
      </w:r>
      <w:r>
        <w:t xml:space="preserve"> </w:t>
      </w:r>
      <w:r>
        <w:rPr>
          <w:bCs/>
          <w:b/>
        </w:rPr>
        <w:t xml:space="preserve">Case Study,</w:t>
      </w:r>
      <w:r>
        <w:rPr>
          <w:iCs/>
          <w:i/>
        </w:rPr>
        <w:t xml:space="preserve">, the following recommendations are proposed:</w:t>
      </w:r>
    </w:p>
    <w:p>
      <w:pPr>
        <w:numPr>
          <w:ilvl w:val="0"/>
          <w:numId w:val="1002"/>
        </w:numPr>
        <w:pStyle w:val="Compact"/>
      </w:pPr>
      <w:r>
        <w:rPr>
          <w:bCs/>
          <w:b/>
        </w:rPr>
        <w:t xml:space="preserve">Enhanced Urban Simulation Centers:</w:t>
      </w:r>
      <w:r>
        <w:br/>
      </w:r>
      <w:r>
        <w:t xml:space="preserve">Investment in virtual reality training facilities that replicate the streets of Abidjan, allowing officers to practice complex urban operations safely.</w:t>
      </w:r>
    </w:p>
    <w:p>
      <w:pPr>
        <w:numPr>
          <w:ilvl w:val="0"/>
          <w:numId w:val="1002"/>
        </w:numPr>
        <w:pStyle w:val="Compact"/>
      </w:pPr>
      <w:r>
        <w:rPr>
          <w:bCs/>
          <w:b/>
        </w:rPr>
        <w:t xml:space="preserve">Promotion of Inter-Agency Collaboration:</w:t>
      </w:r>
      <w:r>
        <w:br/>
      </w:r>
      <w:r>
        <w:t xml:space="preserve">Formalizing protocols between the military and civilian law enforcement agencies to ensure seamless cooperation during crises in</w:t>
      </w:r>
    </w:p>
    <w:p>
      <w:pPr>
        <w:numPr>
          <w:ilvl w:val="0"/>
          <w:numId w:val="1000"/>
        </w:numPr>
        <w:pStyle w:val="Compact"/>
      </w:pPr>
      <w:r>
        <w:t xml:space="preserve">Ivory Coast Abidjan.</w:t>
      </w:r>
    </w:p>
    <w:p>
      <w:pPr>
        <w:numPr>
          <w:ilvl w:val="0"/>
          <w:numId w:val="1002"/>
        </w:numPr>
        <w:pStyle w:val="Compact"/>
      </w:pPr>
      <w:r>
        <w:rPr>
          <w:bCs/>
          <w:b/>
        </w:rPr>
        <w:t xml:space="preserve">Sociological Training for Officers:</w:t>
      </w:r>
      <w:r>
        <w:br/>
      </w:r>
      <w:r>
        <w:t xml:space="preserve">Integrating sociology and anthropology into officer training programs to better understand the demographic fabric of</w:t>
      </w:r>
    </w:p>
    <w:p>
      <w:pPr>
        <w:numPr>
          <w:ilvl w:val="0"/>
          <w:numId w:val="1000"/>
        </w:numPr>
        <w:pStyle w:val="Compact"/>
      </w:pPr>
      <w:r>
        <w:t xml:space="preserve">Ivory Coast Abidjan, fostering empathy and effective community engagement.</w:t>
      </w:r>
    </w:p>
    <w:p>
      <w:pPr>
        <w:numPr>
          <w:ilvl w:val="0"/>
          <w:numId w:val="1002"/>
        </w:numPr>
        <w:pStyle w:val="Compact"/>
      </w:pPr>
      <w:r>
        <w:rPr>
          <w:bCs/>
          <w:b/>
        </w:rPr>
        <w:t xml:space="preserve">Digital Literacy Programs:</w:t>
      </w:r>
      <w:r>
        <w:br/>
      </w:r>
      <w:r>
        <w:t xml:space="preserve">Continuous professional development for the</w:t>
      </w:r>
    </w:p>
    <w:p>
      <w:pPr>
        <w:numPr>
          <w:ilvl w:val="0"/>
          <w:numId w:val="1000"/>
        </w:numPr>
        <w:pStyle w:val="Compact"/>
      </w:pPr>
      <w:r>
        <w:t xml:space="preserve">Military Officer regarding emerging technologies, ensuring readiness against hybrid threats.</w:t>
      </w:r>
    </w:p>
    <w:bookmarkEnd w:id="29"/>
    <w:bookmarkStart w:id="30" w:name="conclusion"/>
    <w:p>
      <w:pPr>
        <w:pStyle w:val="Heading2"/>
      </w:pPr>
      <w:r>
        <w:t xml:space="preserve">8. Conclusion</w:t>
      </w:r>
    </w:p>
    <w:p>
      <w:pPr>
        <w:pStyle w:val="FirstParagraph"/>
      </w:pPr>
      <w:r>
        <w:t xml:space="preserve">The evolution of the</w:t>
      </w:r>
    </w:p>
    <w:p>
      <w:pPr>
        <w:pStyle w:val="BodyText"/>
      </w:pPr>
      <w:r>
        <w:t xml:space="preserve">Military Officer</w:t>
      </w:r>
      <w:r>
        <w:t xml:space="preserve"> </w:t>
      </w:r>
      <w:r>
        <w:t xml:space="preserve">in</w:t>
      </w:r>
      <w:r>
        <w:t xml:space="preserve"> </w:t>
      </w:r>
    </w:p>
    <w:p>
      <w:pPr>
        <w:pStyle w:val="BodyText"/>
      </w:pPr>
      <w:r>
        <w:t xml:space="preserve">Ivory Coast Abidjan</w:t>
      </w:r>
    </w:p>
    <w:p>
      <w:pPr>
        <w:pStyle w:val="BodyText"/>
      </w:pPr>
      <w:r>
        <w:t xml:space="preserve">reflects broader trends in global security: the move from conventional warfare to complex, multi-dimensional operations. This</w:t>
      </w:r>
    </w:p>
    <w:p>
      <w:pPr>
        <w:pStyle w:val="BodyText"/>
      </w:pPr>
      <w:r>
        <w:t xml:space="preserve">Case Study has demonstrated that the modern officer must be a hybrid professional—part soldier, part diplomat, part technologist. As</w:t>
      </w:r>
    </w:p>
    <w:p>
      <w:pPr>
        <w:pStyle w:val="BodyText"/>
      </w:pPr>
      <w:r>
        <w:t xml:space="preserve">Ivory Coast Abidjan continues to grow as a regional powerhouse, the capacity of its military leadership will be critical in safeguarding its stability and sovereignty. The successful implementation of these strategic adaptations will ensure that the</w:t>
      </w:r>
    </w:p>
    <w:p>
      <w:pPr>
        <w:pStyle w:val="BodyText"/>
      </w:pPr>
      <w:r>
        <w:t xml:space="preserve">Military Officer remains an effective guardian of national interests in a rapidly changing world.</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Evolution of the Military Officer in Ivory Coast Abidjan</dc:title>
  <dc:creator/>
  <dc:language>en</dc:language>
  <cp:keywords/>
  <dcterms:created xsi:type="dcterms:W3CDTF">2026-07-29T19:22:22Z</dcterms:created>
  <dcterms:modified xsi:type="dcterms:W3CDTF">2026-07-29T19:22:22Z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