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Japan,</w:t>
      </w:r>
      <w:r>
        <w:t xml:space="preserve"> </w:t>
      </w:r>
      <w:r>
        <w:t xml:space="preserve">Tokyo</w:t>
      </w:r>
    </w:p>
    <w:bookmarkStart w:id="27" w:name="Xa4ff719c891c016080e249c6848e3a45c1743f0"/>
    <w:p>
      <w:pPr>
        <w:pStyle w:val="Heading1"/>
      </w:pPr>
      <w:r>
        <w:t xml:space="preserve">Case Study: The Evolution and Strategic Role of the Military Officer in Japan, Tokyo</w:t>
      </w:r>
    </w:p>
    <w:p>
      <w:pPr>
        <w:pStyle w:val="FirstParagraph"/>
      </w:pPr>
      <w:r>
        <w:rPr>
          <w:bCs/>
          <w:b/>
        </w:rPr>
        <w:t xml:space="preserve">Date:</w:t>
      </w:r>
      <w:r>
        <w:t xml:space="preserve"> </w:t>
      </w:r>
      <w:r>
        <w:t xml:space="preserve">October 24, 2023</w:t>
      </w:r>
      <w:r>
        <w:br/>
      </w:r>
      <w:r>
        <w:t xml:space="preserve">Analyzing the Transformation of Leadership Paradigms within the Self-Defense Forces (JSDF)</w:t>
      </w:r>
      <w:r>
        <w:br/>
      </w:r>
      <w:r>
        <w:t xml:space="preserve">Jakarta Tokyo, Japan as a Geopolitical Hub</w:t>
      </w:r>
      <w:r>
        <w:br/>
      </w:r>
      <w:r>
        <w:t xml:space="preserve">Military Officer, Japan Tokyo, Strategic Adaptation, Civil-Military Relations</w:t>
      </w:r>
    </w:p>
    <w:bookmarkStart w:id="20" w:name="executive-summary"/>
    <w:p>
      <w:pPr>
        <w:pStyle w:val="Heading2"/>
      </w:pPr>
      <w:r>
        <w:t xml:space="preserve">1. Executive Summary</w:t>
      </w:r>
    </w:p>
    <w:p>
      <w:pPr>
        <w:pStyle w:val="FirstParagraph"/>
      </w:pPr>
      <w:r>
        <w:t xml:space="preserve">This case study examines the profound transformation of the</w:t>
      </w:r>
      <w:r>
        <w:t xml:space="preserve"> </w:t>
      </w:r>
      <w:r>
        <w:rPr>
          <w:bCs/>
          <w:b/>
        </w:rPr>
        <w:t xml:space="preserve">Military Officer</w:t>
      </w:r>
      <w:r>
        <w:t xml:space="preserve"> </w:t>
      </w:r>
      <w:r>
        <w:t xml:space="preserve">within the context of modern Japan. Historically defined by strict hierarchical obedience and a defensive posture following World War II, the role of military leadership has undergone significant recalibration in response to evolving geopolitical tensions. This analysis focuses specifically on</w:t>
      </w:r>
      <w:r>
        <w:t xml:space="preserve"> </w:t>
      </w:r>
      <w:r>
        <w:rPr>
          <w:bCs/>
          <w:b/>
        </w:rPr>
        <w:t xml:space="preserve">Japan Tokyo</w:t>
      </w:r>
      <w:r>
        <w:t xml:space="preserve">, not only as the political capital but also as the central nervous system for defense policy formulation, strategic planning, and international diplomatic engagement regarding national security. The study aims to illustrate how the contemporary</w:t>
      </w:r>
      <w:r>
        <w:t xml:space="preserve"> </w:t>
      </w:r>
      <w:r>
        <w:rPr>
          <w:bCs/>
          <w:b/>
        </w:rPr>
        <w:t xml:space="preserve">Military Officer in Japan must balance traditional cultural values with modern requirements for agility, technological proficiency, and international interoperability.</w:t>
      </w:r>
    </w:p>
    <w:bookmarkEnd w:id="20"/>
    <w:bookmarkStart w:id="21" w:name="X820f3a4b547f8ba122e93c32016d12ddc0c29ab"/>
    <w:p>
      <w:pPr>
        <w:pStyle w:val="Heading2"/>
      </w:pPr>
      <w:r>
        <w:t xml:space="preserve">2. Historical Context: From Imperial Forces to Self-Defense</w:t>
      </w:r>
    </w:p>
    <w:p>
      <w:pPr>
        <w:pStyle w:val="FirstParagraph"/>
      </w:pPr>
      <w:r>
        <w:t xml:space="preserve">To understand the current state of the military officer corps in Japan, one must first acknowledge the historical trauma that shaped its existence. Following the surrender in 1945, Article 9 of the Japanese Constitution renounced war and the maintenance of war potential. Consequently, traditional concepts of a "military" were replaced by "Self-Defense Forces" (JSDF). For decades,</w:t>
      </w:r>
      <w:r>
        <w:t xml:space="preserve"> </w:t>
      </w:r>
      <w:r>
        <w:rPr>
          <w:bCs/>
          <w:b/>
        </w:rPr>
        <w:t xml:space="preserve">Military Officers</w:t>
      </w:r>
      <w:r>
        <w:t xml:space="preserve"> </w:t>
      </w:r>
      <w:r>
        <w:t xml:space="preserve">operated under a shadow of constitutional ambiguity. They were trained for pure defense, with no capacity for offensive projection.</w:t>
      </w:r>
      <w:r>
        <w:t xml:space="preserve"> </w:t>
      </w:r>
      <w:r>
        <w:t xml:space="preserve">However, the collapse of the Soviet Union and subsequent rising tensions in East Asia forced a re-evaluation. The headquarters of these forces are largely centralized in and around</w:t>
      </w:r>
      <w:r>
        <w:t xml:space="preserve"> </w:t>
      </w:r>
      <w:r>
        <w:rPr>
          <w:bCs/>
          <w:b/>
        </w:rPr>
        <w:t xml:space="preserve">Japan Tokyo, where the Ministry of Defense (recently upgraded from an agency to a ministry) coordinates strategy. This shift marked the beginning of a new era for military leadership, moving from passive guardianship to active strategic participation.</w:t>
      </w:r>
    </w:p>
    <w:bookmarkEnd w:id="21"/>
    <w:bookmarkStart w:id="22" w:name="X26f0513727e9d7cf53fe6feb62204dbe85ce38f"/>
    <w:p>
      <w:pPr>
        <w:pStyle w:val="Heading2"/>
      </w:pPr>
      <w:r>
        <w:t xml:space="preserve">3. The Geopolitical Significance of Japan Tokyo</w:t>
      </w:r>
    </w:p>
    <w:p>
      <w:pPr>
        <w:pStyle w:val="FirstParagraph"/>
      </w:pPr>
      <w:r>
        <w:rPr>
          <w:bCs/>
          <w:b/>
        </w:rPr>
        <w:t xml:space="preserve">Japan Tokyo</w:t>
      </w:r>
      <w:r>
        <w:t xml:space="preserve">Military Officer stationed in or operating out of this capital region, the role has expanded beyond tactical command to include diplomatic acumen.</w:t>
      </w:r>
      <w:r>
        <w:t xml:space="preserve"> </w:t>
      </w:r>
      <w:r>
        <w:t xml:space="preserve">In recent years Tokyo has hosted numerous bilateral security consultations. The modern Japanese officer is expected to engage with foreign counterparts in these high-level meetings within the city's diplomatic quarters and government districts. This requires a shift in skill sets: proficiency in international law, English language fluency, and an understanding of hybrid warfare threats such as cyber attacks and information operations, which are often coordinated from urban centers like Tokyo.</w:t>
      </w:r>
    </w:p>
    <w:bookmarkEnd w:id="22"/>
    <w:bookmarkStart w:id="23" w:name="X3b1b5e1e6fb344512943b0589286870c159f909"/>
    <w:p>
      <w:pPr>
        <w:pStyle w:val="Heading2"/>
      </w:pPr>
      <w:r>
        <w:t xml:space="preserve">4. Key Challenges for the Modern Military Officer</w:t>
      </w:r>
    </w:p>
    <w:p>
      <w:pPr>
        <w:pStyle w:val="FirstParagraph"/>
      </w:pPr>
      <w:r>
        <w:t xml:space="preserve">The case study identifies three primary challenges facing military officers in contemporary Japan:</w:t>
      </w:r>
    </w:p>
    <w:p>
      <w:pPr>
        <w:numPr>
          <w:ilvl w:val="0"/>
          <w:numId w:val="1001"/>
        </w:numPr>
        <w:pStyle w:val="Compact"/>
      </w:pPr>
      <w:r>
        <w:rPr>
          <w:bCs/>
          <w:b/>
        </w:rPr>
        <w:t xml:space="preserve">Digital Transformation (DX):</w:t>
      </w:r>
      <w:r>
        <w:t xml:space="preserve">The JSDF is aggressively pursuing digital modernization. Officers must now manage cyber defense systems and integrate AI-driven logistics. In Tokyo, where technological infrastructure is advanced, officers are responsible for securing critical data nodes and ensuring the resilience of command-and-control systems against sophisticated state-sponsored cyber threats.</w:t>
      </w:r>
    </w:p>
    <w:p>
      <w:pPr>
        <w:numPr>
          <w:ilvl w:val="0"/>
          <w:numId w:val="1001"/>
        </w:numPr>
        <w:pStyle w:val="Compact"/>
      </w:pPr>
      <w:r>
        <w:rPr>
          <w:bCs/>
          <w:b/>
        </w:rPr>
        <w:t xml:space="preserve">Civil-Military Relations:</w:t>
      </w:r>
      <w:r>
        <w:t xml:space="preserve">In Japan, a pacifist society holds deep skepticism toward militarization. Military officers must navigate public opinion carefully. They act as ambassadors of peace and disaster relief rather than just warriors. In</w:t>
      </w:r>
    </w:p>
    <w:p>
      <w:pPr>
        <w:numPr>
          <w:ilvl w:val="0"/>
          <w:numId w:val="1000"/>
        </w:numPr>
        <w:pStyle w:val="Compact"/>
      </w:pPr>
      <w:r>
        <w:t xml:space="preserve">Japan Tokyo, where media scrutiny is intense, officers often participate in public outreach programs to build trust and transparency.</w:t>
      </w:r>
    </w:p>
    <w:p>
      <w:pPr>
        <w:numPr>
          <w:ilvl w:val="0"/>
          <w:numId w:val="1001"/>
        </w:numPr>
        <w:pStyle w:val="Compact"/>
      </w:pPr>
      <w:r>
        <w:rPr>
          <w:bCs/>
          <w:b/>
        </w:rPr>
        <w:t xml:space="preserve">Allied Interoperability:</w:t>
      </w:r>
      <w:r>
        <w:t xml:space="preserve">To counterbalance regional power shifts, Japan has strengthened security alliances. Officers stationed in joint command centers in the greater Tokyo area must seamlessly integrate with US forces during exercises. This requires overcoming cultural and procedural differences, demanding a higher degree of adaptability and cross-cultural communication skills than previously required.</w:t>
      </w:r>
    </w:p>
    <w:bookmarkEnd w:id="23"/>
    <w:bookmarkStart w:id="24" w:name="X8394e529f8ad48b8f1dd9de7e5f52236b18e634"/>
    <w:p>
      <w:pPr>
        <w:pStyle w:val="Heading2"/>
      </w:pPr>
      <w:r>
        <w:t xml:space="preserve">5. Case Analysis: The Okinawa-Tokyo Strategic Loop</w:t>
      </w:r>
    </w:p>
    <w:p>
      <w:pPr>
        <w:pStyle w:val="FirstParagraph"/>
      </w:pPr>
      <w:r>
        <w:t xml:space="preserve">A pertinent example of the shifting role can be seen in the relationship between frontline deployments (such as Okinawa) and strategic direction (</w:t>
      </w:r>
      <w:r>
        <w:rPr>
          <w:bCs/>
          <w:b/>
        </w:rPr>
        <w:t xml:space="preserve">Japan Tokyo</w:t>
      </w:r>
      <w:r>
        <w:t xml:space="preserve">). Historically, orders flowed strictly downward from Tokyo to field units. Today, there is a feedback loop. Intelligence gathered by officers in the field influences policy discussions in Tokyo’s Ministry of Defense.</w:t>
      </w:r>
      <w:r>
        <w:t xml:space="preserve"> </w:t>
      </w:r>
      <w:r>
        <w:t xml:space="preserve">For instance, during recent crisis simulations involving contested islands, officers from the Field Maintenance Corps and Logistics branches collaborated closely with staff planners in Tokyo. This demonstrated a move toward "Mission Command," where junior</w:t>
      </w:r>
      <w:r>
        <w:t xml:space="preserve"> </w:t>
      </w:r>
      <w:r>
        <w:rPr>
          <w:bCs/>
          <w:b/>
        </w:rPr>
        <w:t xml:space="preserve">Military Officers</w:t>
      </w:r>
      <w:r>
        <w:t xml:space="preserve"> </w:t>
      </w:r>
      <w:r>
        <w:t xml:space="preserve">are given more autonomy to make real-time decisions, trusting that their strategic intent aligns with the directives issued from the capital. This decentralization of decision-making is a critical evolution in Japanese military doctrine.</w:t>
      </w:r>
    </w:p>
    <w:bookmarkEnd w:id="24"/>
    <w:bookmarkStart w:id="25" w:name="X78b926f722ce1568c49a15b97dcd4a21dbf4d47"/>
    <w:p>
      <w:pPr>
        <w:pStyle w:val="Heading2"/>
      </w:pPr>
      <w:r>
        <w:t xml:space="preserve">6. Cultural Shift: From Rigid Hierarchy to Meritocratic Agility</w:t>
      </w:r>
    </w:p>
    <w:p>
      <w:pPr>
        <w:pStyle w:val="FirstParagraph"/>
      </w:pPr>
      <w:r>
        <w:t xml:space="preserve">Traditionally, Japanese corporate and military structures have been rigidly hierarchical (senpai-kohai system). However, the complexity of modern warfare demands innovation from all levels. In</w:t>
      </w:r>
      <w:r>
        <w:t xml:space="preserve"> </w:t>
      </w:r>
      <w:r>
        <w:rPr>
          <w:bCs/>
          <w:b/>
        </w:rPr>
        <w:t xml:space="preserve">Japan Tokyo</w:t>
      </w:r>
      <w:r>
        <w:t xml:space="preserve">, leadership academies are now promoting meritocracy over seniority for technical roles. Younger officers with expertise in cybersecurity or drone operations are being promoted rapidly, bypassing traditional tenure tracks. This cultural shift is controversial but necessary to keep the JSDF competitive against technologically advanced adversaries like China and North Korea.</w:t>
      </w:r>
    </w:p>
    <w:bookmarkEnd w:id="25"/>
    <w:bookmarkStart w:id="26" w:name="conclusion-and-future-outlook"/>
    <w:p>
      <w:pPr>
        <w:pStyle w:val="Heading2"/>
      </w:pPr>
      <w:r>
        <w:t xml:space="preserve">7. Conclusion and Future Outlook</w:t>
      </w:r>
    </w:p>
    <w:p>
      <w:pPr>
        <w:pStyle w:val="FirstParagraph"/>
      </w:pPr>
      <w:r>
        <w:t xml:space="preserve">The role of the</w:t>
      </w:r>
      <w:r>
        <w:t xml:space="preserve"> </w:t>
      </w:r>
      <w:r>
        <w:rPr>
          <w:bCs/>
          <w:b/>
        </w:rPr>
        <w:t xml:space="preserve">Military Officer</w:t>
      </w:r>
      <w:r>
        <w:t xml:space="preserve">Japan Tokyo</w:t>
      </w:r>
    </w:p>
    <w:p>
      <w:pPr>
        <w:pStyle w:val="BodyText"/>
      </w:pPr>
      <w:r>
        <w:rPr>
          <w:iCs/>
          <w:i/>
        </w:rPr>
        <w:t xml:space="preserve">This document is prepared for academic and strategic analysis purposes. All views expressed are based on open-source intelligence and historical analysis of the Japan Self-Defense Forces.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Strategic Role of the Military Officer in Japan, Tokyo</dc:title>
  <dc:creator/>
  <dc:language>en</dc:language>
  <cp:keywords/>
  <dcterms:created xsi:type="dcterms:W3CDTF">2026-07-29T02:50:42Z</dcterms:created>
  <dcterms:modified xsi:type="dcterms:W3CDTF">2026-07-29T02:50:42Z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